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7310" w:rsidRPr="000F44DD" w:rsidRDefault="00377310" w:rsidP="00925487">
      <w:pPr>
        <w:pStyle w:val="3"/>
        <w:spacing w:before="0" w:after="0" w:line="500" w:lineRule="exact"/>
        <w:jc w:val="center"/>
        <w:textAlignment w:val="baseline"/>
        <w:rPr>
          <w:rFonts w:ascii="黑体" w:eastAsia="黑体" w:hAnsi="黑体" w:cs="Tahoma"/>
          <w:bCs w:val="0"/>
          <w:color w:val="FFFFFF"/>
          <w:kern w:val="0"/>
        </w:rPr>
      </w:pPr>
      <w:r w:rsidRPr="000F44DD">
        <w:rPr>
          <w:rFonts w:ascii="黑体" w:eastAsia="黑体" w:hAnsi="黑体" w:cs="Tahoma" w:hint="eastAsia"/>
          <w:color w:val="666666"/>
          <w:kern w:val="0"/>
        </w:rPr>
        <w:t>离开</w:t>
      </w:r>
      <w:r w:rsidRPr="000F44DD">
        <w:rPr>
          <w:rFonts w:ascii="黑体" w:eastAsia="黑体" w:hAnsi="黑体" w:cs="Tahoma"/>
          <w:color w:val="666666"/>
          <w:kern w:val="0"/>
        </w:rPr>
        <w:t>华为三年，我才</w:t>
      </w:r>
      <w:r w:rsidRPr="000F44DD">
        <w:rPr>
          <w:rFonts w:ascii="黑体" w:eastAsia="黑体" w:hAnsi="黑体" w:cs="Tahoma" w:hint="eastAsia"/>
          <w:color w:val="666666"/>
          <w:kern w:val="0"/>
        </w:rPr>
        <w:t>真正认同狼性文化！</w:t>
      </w:r>
    </w:p>
    <w:p w:rsidR="00377310" w:rsidRPr="000F44DD" w:rsidRDefault="00377310" w:rsidP="000F44DD">
      <w:pPr>
        <w:pStyle w:val="a3"/>
        <w:widowControl/>
        <w:shd w:val="clear" w:color="auto" w:fill="FFFFFF"/>
        <w:spacing w:line="500" w:lineRule="exact"/>
        <w:ind w:firstLineChars="200" w:firstLine="480"/>
        <w:jc w:val="center"/>
        <w:rPr>
          <w:rFonts w:ascii="仿宋" w:eastAsia="仿宋" w:hAnsi="仿宋" w:cs="宋体"/>
          <w:color w:val="000000"/>
          <w:kern w:val="0"/>
        </w:rPr>
      </w:pPr>
      <w:r w:rsidRPr="000F44DD">
        <w:rPr>
          <w:rFonts w:ascii="仿宋" w:eastAsia="仿宋" w:hAnsi="仿宋" w:cs="宋体" w:hint="eastAsia"/>
          <w:color w:val="000000"/>
          <w:kern w:val="0"/>
        </w:rPr>
        <w:t>作者：</w:t>
      </w:r>
      <w:proofErr w:type="gramStart"/>
      <w:r w:rsidRPr="000F44DD">
        <w:rPr>
          <w:rFonts w:ascii="仿宋" w:eastAsia="仿宋" w:hAnsi="仿宋" w:cs="宋体" w:hint="eastAsia"/>
          <w:color w:val="000000"/>
          <w:kern w:val="0"/>
        </w:rPr>
        <w:t>焱</w:t>
      </w:r>
      <w:proofErr w:type="gramEnd"/>
      <w:r w:rsidRPr="000F44DD">
        <w:rPr>
          <w:rFonts w:ascii="仿宋" w:eastAsia="仿宋" w:hAnsi="仿宋" w:cs="宋体" w:hint="eastAsia"/>
          <w:color w:val="000000"/>
          <w:kern w:val="0"/>
        </w:rPr>
        <w:t>公子</w:t>
      </w:r>
    </w:p>
    <w:p w:rsidR="00377310" w:rsidRPr="00377310" w:rsidRDefault="00377310"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3C3461" w:rsidRDefault="00377310" w:rsidP="00925487">
      <w:pPr>
        <w:pStyle w:val="a3"/>
        <w:widowControl/>
        <w:shd w:val="clear" w:color="auto" w:fill="FFFFFF"/>
        <w:spacing w:line="500" w:lineRule="exact"/>
        <w:ind w:firstLineChars="200" w:firstLine="480"/>
        <w:jc w:val="left"/>
        <w:rPr>
          <w:rFonts w:ascii="仿宋" w:eastAsia="仿宋" w:hAnsi="仿宋" w:cs="宋体"/>
          <w:color w:val="000000"/>
          <w:kern w:val="0"/>
        </w:rPr>
      </w:pPr>
      <w:r w:rsidRPr="00377310">
        <w:rPr>
          <w:rFonts w:ascii="仿宋" w:eastAsia="仿宋" w:hAnsi="仿宋" w:cs="宋体"/>
          <w:color w:val="000000"/>
          <w:kern w:val="0"/>
        </w:rPr>
        <w:t>三年前的现在，我离开了华为，裸辞。彼时，这家公司已然处在电信业塔尖。5月，我就已提离职。拖到9月，是因为领导希望我能待到下半年，</w:t>
      </w:r>
      <w:proofErr w:type="gramStart"/>
      <w:r w:rsidRPr="00377310">
        <w:rPr>
          <w:rFonts w:ascii="仿宋" w:eastAsia="仿宋" w:hAnsi="仿宋" w:cs="宋体"/>
          <w:color w:val="000000"/>
          <w:kern w:val="0"/>
        </w:rPr>
        <w:t>替部门</w:t>
      </w:r>
      <w:proofErr w:type="gramEnd"/>
      <w:r w:rsidRPr="00377310">
        <w:rPr>
          <w:rFonts w:ascii="仿宋" w:eastAsia="仿宋" w:hAnsi="仿宋" w:cs="宋体"/>
          <w:color w:val="000000"/>
          <w:kern w:val="0"/>
        </w:rPr>
        <w:t>背一个考核C的指标。华为绩效考核体系里，多数部门都会硬性分配绩效A/B/C的考核比例。就算全部门全年表现都很好，也无可避免有人要被打C。A，次年大幅涨薪+职级提升；C，不涨</w:t>
      </w:r>
      <w:proofErr w:type="gramStart"/>
      <w:r w:rsidRPr="00377310">
        <w:rPr>
          <w:rFonts w:ascii="仿宋" w:eastAsia="仿宋" w:hAnsi="仿宋" w:cs="宋体"/>
          <w:color w:val="000000"/>
          <w:kern w:val="0"/>
        </w:rPr>
        <w:t>薪</w:t>
      </w:r>
      <w:proofErr w:type="gramEnd"/>
      <w:r w:rsidRPr="00377310">
        <w:rPr>
          <w:rFonts w:ascii="仿宋" w:eastAsia="仿宋" w:hAnsi="仿宋" w:cs="宋体"/>
          <w:color w:val="000000"/>
          <w:kern w:val="0"/>
        </w:rPr>
        <w:t>甚至降职降薪。连续两年C，直接辞退。我的团队就曾发生过连续打C被辞退事件。</w:t>
      </w:r>
    </w:p>
    <w:p w:rsidR="00377310" w:rsidRPr="00377310" w:rsidRDefault="00377310" w:rsidP="00925487">
      <w:pPr>
        <w:pStyle w:val="a3"/>
        <w:widowControl/>
        <w:shd w:val="clear" w:color="auto" w:fill="FFFFFF"/>
        <w:spacing w:line="500" w:lineRule="exact"/>
        <w:ind w:firstLineChars="200" w:firstLine="480"/>
        <w:jc w:val="left"/>
        <w:rPr>
          <w:rFonts w:ascii="仿宋" w:eastAsia="仿宋" w:hAnsi="仿宋" w:cs="宋体"/>
          <w:color w:val="000000"/>
          <w:kern w:val="0"/>
        </w:rPr>
      </w:pPr>
      <w:r w:rsidRPr="00377310">
        <w:rPr>
          <w:rFonts w:ascii="仿宋" w:eastAsia="仿宋" w:hAnsi="仿宋" w:cs="宋体"/>
          <w:color w:val="000000"/>
          <w:kern w:val="0"/>
        </w:rPr>
        <w:t>同事为与家人团聚，想调来我们办事处。第一年没调成，但因流露要走，被部门领导毫不客气打C；第二年调来了，考核按规定仍在原部门手上，又是C。我和我领导为他的事向上级申诉。中国区某大领导回应：制度就是这样的，谁知道你们有没有猫腻和包庇？谁都这样来闹，这么</w:t>
      </w:r>
      <w:proofErr w:type="gramStart"/>
      <w:r w:rsidRPr="00377310">
        <w:rPr>
          <w:rFonts w:ascii="仿宋" w:eastAsia="仿宋" w:hAnsi="仿宋" w:cs="宋体"/>
          <w:color w:val="000000"/>
          <w:kern w:val="0"/>
        </w:rPr>
        <w:t>大一家</w:t>
      </w:r>
      <w:proofErr w:type="gramEnd"/>
      <w:r w:rsidRPr="00377310">
        <w:rPr>
          <w:rFonts w:ascii="仿宋" w:eastAsia="仿宋" w:hAnsi="仿宋" w:cs="宋体"/>
          <w:color w:val="000000"/>
          <w:kern w:val="0"/>
        </w:rPr>
        <w:t>公司还怎么运作？于是，一个勤勉踏实的技术骨干，即被辞退。一点儿转圜余地都没有。</w:t>
      </w:r>
    </w:p>
    <w:p w:rsidR="00377310" w:rsidRPr="00377310" w:rsidRDefault="00377310" w:rsidP="00925487">
      <w:pPr>
        <w:pStyle w:val="a3"/>
        <w:widowControl/>
        <w:shd w:val="clear" w:color="auto" w:fill="FFFFFF"/>
        <w:spacing w:line="500" w:lineRule="exact"/>
        <w:ind w:firstLineChars="200" w:firstLine="480"/>
        <w:jc w:val="left"/>
        <w:rPr>
          <w:rFonts w:ascii="仿宋" w:eastAsia="仿宋" w:hAnsi="仿宋" w:cs="宋体"/>
          <w:color w:val="000000"/>
          <w:kern w:val="0"/>
        </w:rPr>
      </w:pPr>
      <w:r w:rsidRPr="00377310">
        <w:rPr>
          <w:rFonts w:ascii="仿宋" w:eastAsia="仿宋" w:hAnsi="仿宋" w:cs="宋体"/>
          <w:color w:val="000000"/>
          <w:kern w:val="0"/>
        </w:rPr>
        <w:t>我的离职或多或少也受了这事影响，觉得华为制度太不讲人性，再加上一些因素，我的离开多少带着情绪。可以说，那时我看华为，偏颇而片面。之后三年，</w:t>
      </w:r>
      <w:proofErr w:type="gramStart"/>
      <w:r w:rsidRPr="00377310">
        <w:rPr>
          <w:rFonts w:ascii="仿宋" w:eastAsia="仿宋" w:hAnsi="仿宋" w:cs="宋体"/>
          <w:color w:val="000000"/>
          <w:kern w:val="0"/>
        </w:rPr>
        <w:t>我玩自媒体</w:t>
      </w:r>
      <w:proofErr w:type="gramEnd"/>
      <w:r w:rsidRPr="00377310">
        <w:rPr>
          <w:rFonts w:ascii="仿宋" w:eastAsia="仿宋" w:hAnsi="仿宋" w:cs="宋体"/>
          <w:color w:val="000000"/>
          <w:kern w:val="0"/>
        </w:rPr>
        <w:t>、写小说、传记、文案策划，又和朋友合伙创业，开了</w:t>
      </w:r>
      <w:proofErr w:type="gramStart"/>
      <w:r w:rsidRPr="00377310">
        <w:rPr>
          <w:rFonts w:ascii="仿宋" w:eastAsia="仿宋" w:hAnsi="仿宋" w:cs="宋体"/>
          <w:color w:val="000000"/>
          <w:kern w:val="0"/>
        </w:rPr>
        <w:t>家文化</w:t>
      </w:r>
      <w:proofErr w:type="gramEnd"/>
      <w:r w:rsidRPr="00377310">
        <w:rPr>
          <w:rFonts w:ascii="仿宋" w:eastAsia="仿宋" w:hAnsi="仿宋" w:cs="宋体"/>
          <w:color w:val="000000"/>
          <w:kern w:val="0"/>
        </w:rPr>
        <w:t>公司，彻底告别通信圈。现今，复盘犯过的错和走过的弯路，我却不得不承认——对于创业者来说，华为的狼性文化在某种程度上，非常值得借鉴和学习。</w:t>
      </w:r>
    </w:p>
    <w:p w:rsidR="00377310" w:rsidRPr="003C3461" w:rsidRDefault="00377310" w:rsidP="00925487">
      <w:pPr>
        <w:pStyle w:val="a3"/>
        <w:widowControl/>
        <w:shd w:val="clear" w:color="auto" w:fill="FFFFFF"/>
        <w:spacing w:line="500" w:lineRule="exact"/>
        <w:ind w:firstLineChars="200" w:firstLine="482"/>
        <w:jc w:val="left"/>
        <w:rPr>
          <w:rFonts w:ascii="仿宋" w:eastAsia="仿宋" w:hAnsi="仿宋" w:cs="宋体"/>
          <w:b/>
          <w:color w:val="000000"/>
          <w:kern w:val="0"/>
        </w:rPr>
      </w:pPr>
      <w:r w:rsidRPr="003C3461">
        <w:rPr>
          <w:rFonts w:ascii="仿宋" w:eastAsia="仿宋" w:hAnsi="仿宋" w:cs="宋体"/>
          <w:b/>
          <w:color w:val="000000"/>
          <w:kern w:val="0"/>
        </w:rPr>
        <w:t>1.少谈情怀多给钱</w:t>
      </w:r>
    </w:p>
    <w:p w:rsidR="00377310" w:rsidRPr="00377310" w:rsidRDefault="00377310" w:rsidP="00925487">
      <w:pPr>
        <w:pStyle w:val="a3"/>
        <w:widowControl/>
        <w:shd w:val="clear" w:color="auto" w:fill="FFFFFF"/>
        <w:spacing w:line="500" w:lineRule="exact"/>
        <w:ind w:firstLineChars="200" w:firstLine="480"/>
        <w:jc w:val="left"/>
        <w:rPr>
          <w:rFonts w:ascii="仿宋" w:eastAsia="仿宋" w:hAnsi="仿宋" w:cs="宋体"/>
          <w:color w:val="000000"/>
          <w:kern w:val="0"/>
        </w:rPr>
      </w:pPr>
      <w:r w:rsidRPr="00377310">
        <w:rPr>
          <w:rFonts w:ascii="仿宋" w:eastAsia="仿宋" w:hAnsi="仿宋" w:cs="宋体"/>
          <w:color w:val="000000"/>
          <w:kern w:val="0"/>
        </w:rPr>
        <w:t>2016年底，我和合伙人老杨创立文化公司。我和他都是跨界——我是通信行业，他是保险和制药。我俩脑门一热做文化，纯粹出于爱好。那时候，500强的光环还没褪去，我还带着一厢情愿的乐观和一叶障目的自负，心想这并没有什么难的。开业第一件事，我们就给公司树了个貌似</w:t>
      </w:r>
      <w:proofErr w:type="gramStart"/>
      <w:r w:rsidRPr="00377310">
        <w:rPr>
          <w:rFonts w:ascii="仿宋" w:eastAsia="仿宋" w:hAnsi="仿宋" w:cs="宋体"/>
          <w:color w:val="000000"/>
          <w:kern w:val="0"/>
        </w:rPr>
        <w:t>很有逼格的</w:t>
      </w:r>
      <w:proofErr w:type="gramEnd"/>
      <w:r w:rsidRPr="00377310">
        <w:rPr>
          <w:rFonts w:ascii="仿宋" w:eastAsia="仿宋" w:hAnsi="仿宋" w:cs="宋体"/>
          <w:color w:val="000000"/>
          <w:kern w:val="0"/>
        </w:rPr>
        <w:t>定位——做一家有温度、有情怀、有归属感、有幸福感的新型创业公司。为落实“四有”，我们决定:不加班、</w:t>
      </w:r>
      <w:proofErr w:type="gramStart"/>
      <w:r w:rsidRPr="00377310">
        <w:rPr>
          <w:rFonts w:ascii="仿宋" w:eastAsia="仿宋" w:hAnsi="仿宋" w:cs="宋体"/>
          <w:color w:val="000000"/>
          <w:kern w:val="0"/>
        </w:rPr>
        <w:t>不</w:t>
      </w:r>
      <w:proofErr w:type="gramEnd"/>
      <w:r w:rsidRPr="00377310">
        <w:rPr>
          <w:rFonts w:ascii="仿宋" w:eastAsia="仿宋" w:hAnsi="仿宋" w:cs="宋体"/>
          <w:color w:val="000000"/>
          <w:kern w:val="0"/>
        </w:rPr>
        <w:t>打卡、甚至每周只开工四天半。经常性团建聚餐、每周分享会、按员工意愿与特长分配工作、老父亲般慈祥对待员工失职借口。我还亲手在公司</w:t>
      </w:r>
      <w:r w:rsidRPr="00377310">
        <w:rPr>
          <w:rFonts w:ascii="仿宋" w:eastAsia="仿宋" w:hAnsi="仿宋" w:cs="宋体"/>
          <w:color w:val="000000"/>
          <w:kern w:val="0"/>
        </w:rPr>
        <w:lastRenderedPageBreak/>
        <w:t>搭健身角，鼓励大家多锻炼身体，保持良好状态。这些噱头</w:t>
      </w:r>
      <w:proofErr w:type="gramStart"/>
      <w:r w:rsidRPr="00377310">
        <w:rPr>
          <w:rFonts w:ascii="仿宋" w:eastAsia="仿宋" w:hAnsi="仿宋" w:cs="宋体"/>
          <w:color w:val="000000"/>
          <w:kern w:val="0"/>
        </w:rPr>
        <w:t>的确一</w:t>
      </w:r>
      <w:proofErr w:type="gramEnd"/>
      <w:r w:rsidRPr="00377310">
        <w:rPr>
          <w:rFonts w:ascii="仿宋" w:eastAsia="仿宋" w:hAnsi="仿宋" w:cs="宋体"/>
          <w:color w:val="000000"/>
          <w:kern w:val="0"/>
        </w:rPr>
        <w:t>开始吸引了不少眼球，很多人慕名而来。一切看起来都很美好。但这种状态并没有持续多久，应该是才过了几个月，就有员工提出辞职。我当时有些惊讶。我对这名员工相当不错，悉心培养、无私传授，一周工作两三天就能完成。员工直言不讳：工资有点低。可她不好意思提涨，一是工作量不重，二是知道公司业务情况不是很理想。思来想去，另谋高就。这事让我跟老杨吃惊并反省。</w:t>
      </w:r>
    </w:p>
    <w:p w:rsidR="00377310" w:rsidRPr="00377310" w:rsidRDefault="00377310" w:rsidP="00925487">
      <w:pPr>
        <w:pStyle w:val="a3"/>
        <w:widowControl/>
        <w:shd w:val="clear" w:color="auto" w:fill="FFFFFF"/>
        <w:spacing w:line="500" w:lineRule="exact"/>
        <w:ind w:firstLineChars="200" w:firstLine="480"/>
        <w:jc w:val="left"/>
        <w:rPr>
          <w:rFonts w:ascii="仿宋" w:eastAsia="仿宋" w:hAnsi="仿宋" w:cs="宋体"/>
          <w:color w:val="000000"/>
          <w:kern w:val="0"/>
        </w:rPr>
      </w:pPr>
      <w:r w:rsidRPr="00377310">
        <w:rPr>
          <w:rFonts w:ascii="仿宋" w:eastAsia="仿宋" w:hAnsi="仿宋" w:cs="宋体"/>
          <w:color w:val="000000"/>
          <w:kern w:val="0"/>
        </w:rPr>
        <w:t>我们用了太多时间去构建所谓的公司文化，却没把主要精力放在拓展业务和渠道上，每个月，公司账面都是不小的赤字，自然没法给员工涨工资。此时要是去跟人空谈什么情怀，未免显得可笑又华而不实。在华为期间，我就很少听人谈及情怀。我的领导曾多次说：大家来华为，包括我自己，就是来赚钱的。加班是辛苦，但是有钱赚啊。其他的，一概都是扯淡。这话听来糙，但我现在觉得，的确是真理。对中高层核心员工，或许还可以谈谈愿景、战略、职业规划，但对大多数基层员工，这太远太飘了。有能力给钱，甚至能给超出他们预期的钱，这才是一家公司最能体现情怀的地方。</w:t>
      </w:r>
    </w:p>
    <w:p w:rsidR="00377310" w:rsidRPr="003C3461" w:rsidRDefault="00377310" w:rsidP="00925487">
      <w:pPr>
        <w:pStyle w:val="a3"/>
        <w:widowControl/>
        <w:shd w:val="clear" w:color="auto" w:fill="FFFFFF"/>
        <w:spacing w:line="500" w:lineRule="exact"/>
        <w:ind w:firstLineChars="200" w:firstLine="482"/>
        <w:jc w:val="left"/>
        <w:rPr>
          <w:rFonts w:ascii="仿宋" w:eastAsia="仿宋" w:hAnsi="仿宋" w:cs="宋体"/>
          <w:b/>
          <w:color w:val="000000"/>
          <w:kern w:val="0"/>
        </w:rPr>
      </w:pPr>
      <w:r w:rsidRPr="003C3461">
        <w:rPr>
          <w:rFonts w:ascii="仿宋" w:eastAsia="仿宋" w:hAnsi="仿宋" w:cs="宋体"/>
          <w:b/>
          <w:color w:val="000000"/>
          <w:kern w:val="0"/>
        </w:rPr>
        <w:t>2.老板不作为，是对员工最大的犯罪</w:t>
      </w:r>
    </w:p>
    <w:p w:rsidR="00377310" w:rsidRPr="00377310" w:rsidRDefault="00377310" w:rsidP="00925487">
      <w:pPr>
        <w:pStyle w:val="a3"/>
        <w:widowControl/>
        <w:shd w:val="clear" w:color="auto" w:fill="FFFFFF"/>
        <w:spacing w:line="500" w:lineRule="exact"/>
        <w:ind w:firstLineChars="200" w:firstLine="480"/>
        <w:jc w:val="left"/>
        <w:rPr>
          <w:rFonts w:ascii="仿宋" w:eastAsia="仿宋" w:hAnsi="仿宋" w:cs="宋体"/>
          <w:color w:val="000000"/>
          <w:kern w:val="0"/>
        </w:rPr>
      </w:pPr>
      <w:r w:rsidRPr="00377310">
        <w:rPr>
          <w:rFonts w:ascii="仿宋" w:eastAsia="仿宋" w:hAnsi="仿宋" w:cs="宋体"/>
          <w:color w:val="000000"/>
          <w:kern w:val="0"/>
        </w:rPr>
        <w:t>头一年业务量小，多数员工比较闲。除了外接的工作，也有内部的活，例如运营公司自媒体，宣传推广我的小说。内部的活，不直接产生盈利，我和老杨也就不做任何考核。有时候他们忘了做，我们也只是温和提醒一声。这样造成的情况就是，因为我负责绝大部分内容输出，倒变成了公司最忙的人。每天来得最早，晚上也只有我加班，员工们17点半就都按时下班了。</w:t>
      </w:r>
    </w:p>
    <w:p w:rsidR="003C3461" w:rsidRDefault="00377310" w:rsidP="00925487">
      <w:pPr>
        <w:pStyle w:val="a3"/>
        <w:widowControl/>
        <w:shd w:val="clear" w:color="auto" w:fill="FFFFFF"/>
        <w:spacing w:line="500" w:lineRule="exact"/>
        <w:ind w:firstLineChars="200" w:firstLine="480"/>
        <w:jc w:val="left"/>
        <w:rPr>
          <w:rFonts w:ascii="仿宋" w:eastAsia="仿宋" w:hAnsi="仿宋" w:cs="宋体"/>
          <w:color w:val="000000"/>
          <w:kern w:val="0"/>
        </w:rPr>
      </w:pPr>
      <w:r w:rsidRPr="00377310">
        <w:rPr>
          <w:rFonts w:ascii="仿宋" w:eastAsia="仿宋" w:hAnsi="仿宋" w:cs="宋体"/>
          <w:color w:val="000000"/>
          <w:kern w:val="0"/>
        </w:rPr>
        <w:t>我偶尔会跟老杨吐槽，说咱们公司真奇葩。你见过哪家创业公司是员工每天悠哉，只有老板加班码字到吐血的？</w:t>
      </w:r>
    </w:p>
    <w:p w:rsidR="00EC2D15" w:rsidRDefault="00377310" w:rsidP="00925487">
      <w:pPr>
        <w:pStyle w:val="a3"/>
        <w:widowControl/>
        <w:shd w:val="clear" w:color="auto" w:fill="FFFFFF"/>
        <w:spacing w:line="500" w:lineRule="exact"/>
        <w:ind w:firstLineChars="200" w:firstLine="480"/>
        <w:jc w:val="left"/>
        <w:rPr>
          <w:rFonts w:ascii="仿宋" w:eastAsia="仿宋" w:hAnsi="仿宋" w:cs="宋体"/>
          <w:color w:val="000000"/>
          <w:kern w:val="0"/>
        </w:rPr>
      </w:pPr>
      <w:r w:rsidRPr="00377310">
        <w:rPr>
          <w:rFonts w:ascii="仿宋" w:eastAsia="仿宋" w:hAnsi="仿宋" w:cs="宋体"/>
          <w:color w:val="000000"/>
          <w:kern w:val="0"/>
        </w:rPr>
        <w:t>但这能</w:t>
      </w:r>
      <w:proofErr w:type="gramStart"/>
      <w:r w:rsidRPr="00377310">
        <w:rPr>
          <w:rFonts w:ascii="仿宋" w:eastAsia="仿宋" w:hAnsi="仿宋" w:cs="宋体"/>
          <w:color w:val="000000"/>
          <w:kern w:val="0"/>
        </w:rPr>
        <w:t>怪员工么</w:t>
      </w:r>
      <w:proofErr w:type="gramEnd"/>
      <w:r w:rsidRPr="00377310">
        <w:rPr>
          <w:rFonts w:ascii="仿宋" w:eastAsia="仿宋" w:hAnsi="仿宋" w:cs="宋体"/>
          <w:color w:val="000000"/>
          <w:kern w:val="0"/>
        </w:rPr>
        <w:t>？不，还是怪我们自己。作为内容创作者，我的创作水平有了长足进步，但作为老板，我明显没有任何作为。管理的失度及制度的松散，就是我的不作为。员工多数是刚毕业的大学生，也有尚未毕业的实习生。他们从没真正走上过社会，自然没有什么成熟的工作观。我们最初无意的熏陶和错误的引导，让有追求的人——比如前面那个员工选择离开，而更多的则开始习以为常。</w:t>
      </w:r>
      <w:r w:rsidRPr="00377310">
        <w:rPr>
          <w:rFonts w:ascii="仿宋" w:eastAsia="仿宋" w:hAnsi="仿宋" w:cs="宋体"/>
          <w:color w:val="000000"/>
          <w:kern w:val="0"/>
        </w:rPr>
        <w:lastRenderedPageBreak/>
        <w:t>他们会觉得，哦，原来“工作”就是这样子，还挺轻松的。后来当我意识到问题，跟老杨说，这样子不行，还是要定绩效考核。但已经晚了。推出绩效体系的当月，就有三名员工提出离职。离职后，他们立即删除了我和老杨的微信。其中一名员工时不时</w:t>
      </w:r>
      <w:proofErr w:type="gramStart"/>
      <w:r w:rsidRPr="00377310">
        <w:rPr>
          <w:rFonts w:ascii="仿宋" w:eastAsia="仿宋" w:hAnsi="仿宋" w:cs="宋体"/>
          <w:color w:val="000000"/>
          <w:kern w:val="0"/>
        </w:rPr>
        <w:t>发朋友圈骂前</w:t>
      </w:r>
      <w:proofErr w:type="gramEnd"/>
      <w:r w:rsidRPr="00377310">
        <w:rPr>
          <w:rFonts w:ascii="仿宋" w:eastAsia="仿宋" w:hAnsi="仿宋" w:cs="宋体"/>
          <w:color w:val="000000"/>
          <w:kern w:val="0"/>
        </w:rPr>
        <w:t>老板（我和老杨），说要求如何变态，如何对她苛刻。一个比较认可我们的在职员工截了图，发给老杨。老杨很郁闷：她在时，咱俩对她都不错啊，怎么睁眼说瞎话？白眼狼啊！我说，人家华为养的是狼，我们却养出白眼狼，难道还不该好好反省么？几个月后，据“线人”说，这名前员工已陆续换了好几份工作，每次时间都不长，每次也都无一例外在</w:t>
      </w:r>
      <w:proofErr w:type="gramStart"/>
      <w:r w:rsidRPr="00377310">
        <w:rPr>
          <w:rFonts w:ascii="仿宋" w:eastAsia="仿宋" w:hAnsi="仿宋" w:cs="宋体"/>
          <w:color w:val="000000"/>
          <w:kern w:val="0"/>
        </w:rPr>
        <w:t>朋友圈骂老板</w:t>
      </w:r>
      <w:proofErr w:type="gramEnd"/>
      <w:r w:rsidRPr="00377310">
        <w:rPr>
          <w:rFonts w:ascii="仿宋" w:eastAsia="仿宋" w:hAnsi="仿宋" w:cs="宋体"/>
          <w:color w:val="000000"/>
          <w:kern w:val="0"/>
        </w:rPr>
        <w:t>。大意都是，工作没法弄，老板</w:t>
      </w:r>
      <w:proofErr w:type="gramStart"/>
      <w:r w:rsidRPr="00377310">
        <w:rPr>
          <w:rFonts w:ascii="仿宋" w:eastAsia="仿宋" w:hAnsi="仿宋" w:cs="宋体"/>
          <w:color w:val="000000"/>
          <w:kern w:val="0"/>
        </w:rPr>
        <w:t>很</w:t>
      </w:r>
      <w:proofErr w:type="gramEnd"/>
      <w:r w:rsidRPr="00377310">
        <w:rPr>
          <w:rFonts w:ascii="仿宋" w:eastAsia="仿宋" w:hAnsi="仿宋" w:cs="宋体"/>
          <w:color w:val="000000"/>
          <w:kern w:val="0"/>
        </w:rPr>
        <w:t>变态。听到这消息，我一点儿</w:t>
      </w:r>
      <w:proofErr w:type="gramStart"/>
      <w:r w:rsidRPr="00377310">
        <w:rPr>
          <w:rFonts w:ascii="仿宋" w:eastAsia="仿宋" w:hAnsi="仿宋" w:cs="宋体"/>
          <w:color w:val="000000"/>
          <w:kern w:val="0"/>
        </w:rPr>
        <w:t>不觉得</w:t>
      </w:r>
      <w:proofErr w:type="gramEnd"/>
      <w:r w:rsidRPr="00377310">
        <w:rPr>
          <w:rFonts w:ascii="仿宋" w:eastAsia="仿宋" w:hAnsi="仿宋" w:cs="宋体"/>
          <w:color w:val="000000"/>
          <w:kern w:val="0"/>
        </w:rPr>
        <w:t>幸灾乐祸，反而觉得很难过。这名员工当初是以应届毕业生的身份进入公司的，是一张白纸。她变成现在这样，我和老杨的不作为，或许真的是原罪。痛定思痛，我们对公司业务做出重大调整，收缩重心，裁掉非核心向的员工。犹记得当时我对那些被辞退的员工，首先说的是抱歉。我说，原本想创造一个宽松舒适的环境，却给了你们一个完全不该有的错觉。我们的放任、疏忽和不作为，没让你们锻炼出良好的核心竞争力，这很不利于你们的将来。真正的工作不该是这样子的。我们真的很抱歉。我说这番话时，既想到那</w:t>
      </w:r>
      <w:proofErr w:type="gramStart"/>
      <w:r w:rsidRPr="00377310">
        <w:rPr>
          <w:rFonts w:ascii="仿宋" w:eastAsia="仿宋" w:hAnsi="仿宋" w:cs="宋体"/>
          <w:color w:val="000000"/>
          <w:kern w:val="0"/>
        </w:rPr>
        <w:t>名习惯</w:t>
      </w:r>
      <w:proofErr w:type="gramEnd"/>
      <w:r w:rsidRPr="00377310">
        <w:rPr>
          <w:rFonts w:ascii="仿宋" w:eastAsia="仿宋" w:hAnsi="仿宋" w:cs="宋体"/>
          <w:color w:val="000000"/>
          <w:kern w:val="0"/>
        </w:rPr>
        <w:t>在</w:t>
      </w:r>
      <w:proofErr w:type="gramStart"/>
      <w:r w:rsidRPr="00377310">
        <w:rPr>
          <w:rFonts w:ascii="仿宋" w:eastAsia="仿宋" w:hAnsi="仿宋" w:cs="宋体"/>
          <w:color w:val="000000"/>
          <w:kern w:val="0"/>
        </w:rPr>
        <w:t>朋友圈骂老板</w:t>
      </w:r>
      <w:proofErr w:type="gramEnd"/>
      <w:r w:rsidRPr="00377310">
        <w:rPr>
          <w:rFonts w:ascii="仿宋" w:eastAsia="仿宋" w:hAnsi="仿宋" w:cs="宋体"/>
          <w:color w:val="000000"/>
          <w:kern w:val="0"/>
        </w:rPr>
        <w:t>的前员工，更想到了我曾在华为的岁月。当年，严苛的考核制度，总是鞭策我竭尽全力往前跑——没有人想被打C。</w:t>
      </w:r>
    </w:p>
    <w:p w:rsidR="00EC2D15" w:rsidRDefault="00377310" w:rsidP="00925487">
      <w:pPr>
        <w:pStyle w:val="a3"/>
        <w:widowControl/>
        <w:shd w:val="clear" w:color="auto" w:fill="FFFFFF"/>
        <w:spacing w:line="500" w:lineRule="exact"/>
        <w:ind w:firstLineChars="200" w:firstLine="480"/>
        <w:jc w:val="left"/>
        <w:rPr>
          <w:rFonts w:ascii="仿宋" w:eastAsia="仿宋" w:hAnsi="仿宋" w:cs="宋体"/>
          <w:color w:val="000000"/>
          <w:kern w:val="0"/>
        </w:rPr>
      </w:pPr>
      <w:r w:rsidRPr="00377310">
        <w:rPr>
          <w:rFonts w:ascii="仿宋" w:eastAsia="仿宋" w:hAnsi="仿宋" w:cs="宋体"/>
          <w:color w:val="000000"/>
          <w:kern w:val="0"/>
        </w:rPr>
        <w:t>华为掌门人任正非说，烧不死的鸟就是凤凰。就我目前接触的数百名离职华为人来说，提到华为，他们最高频的一个词，是感谢。狼性文化，深刻塑造</w:t>
      </w:r>
      <w:proofErr w:type="gramStart"/>
      <w:r w:rsidRPr="00377310">
        <w:rPr>
          <w:rFonts w:ascii="仿宋" w:eastAsia="仿宋" w:hAnsi="仿宋" w:cs="宋体"/>
          <w:color w:val="000000"/>
          <w:kern w:val="0"/>
        </w:rPr>
        <w:t>了前华为人</w:t>
      </w:r>
      <w:proofErr w:type="gramEnd"/>
      <w:r w:rsidRPr="00377310">
        <w:rPr>
          <w:rFonts w:ascii="仿宋" w:eastAsia="仿宋" w:hAnsi="仿宋" w:cs="宋体"/>
          <w:color w:val="000000"/>
          <w:kern w:val="0"/>
        </w:rPr>
        <w:t>坚韧拼搏、永不言败的奋斗精神。这种精神，令他们能在新领域披荆斩棘，无往不利。所以，这些涅槃重生的凤凰的感谢，发自肺腑。相比而言，我们的不作为，才是对员工最大的犯罪。我不知道那些被我和老杨辞退的员工，如今都怎么样了，但愿，他们最终都收获了各自的成长。</w:t>
      </w:r>
    </w:p>
    <w:p w:rsidR="00377310" w:rsidRPr="00EC2D15" w:rsidRDefault="00377310" w:rsidP="00925487">
      <w:pPr>
        <w:pStyle w:val="a3"/>
        <w:widowControl/>
        <w:shd w:val="clear" w:color="auto" w:fill="FFFFFF"/>
        <w:spacing w:line="500" w:lineRule="exact"/>
        <w:ind w:firstLineChars="200" w:firstLine="482"/>
        <w:jc w:val="left"/>
        <w:rPr>
          <w:rFonts w:ascii="仿宋" w:eastAsia="仿宋" w:hAnsi="仿宋" w:cs="宋体"/>
          <w:b/>
          <w:color w:val="000000"/>
          <w:kern w:val="0"/>
        </w:rPr>
      </w:pPr>
      <w:r w:rsidRPr="00EC2D15">
        <w:rPr>
          <w:rFonts w:ascii="仿宋" w:eastAsia="仿宋" w:hAnsi="仿宋" w:cs="宋体"/>
          <w:b/>
          <w:color w:val="000000"/>
          <w:kern w:val="0"/>
        </w:rPr>
        <w:t>3.杜绝借口，才是最职业化的体现</w:t>
      </w:r>
    </w:p>
    <w:p w:rsidR="00377310" w:rsidRPr="00377310" w:rsidRDefault="00377310" w:rsidP="00925487">
      <w:pPr>
        <w:pStyle w:val="a3"/>
        <w:widowControl/>
        <w:shd w:val="clear" w:color="auto" w:fill="FFFFFF"/>
        <w:spacing w:line="500" w:lineRule="exact"/>
        <w:ind w:firstLineChars="200" w:firstLine="480"/>
        <w:rPr>
          <w:rFonts w:ascii="仿宋" w:eastAsia="仿宋" w:hAnsi="仿宋" w:cs="宋体"/>
          <w:color w:val="000000"/>
          <w:kern w:val="0"/>
        </w:rPr>
      </w:pPr>
      <w:r w:rsidRPr="00377310">
        <w:rPr>
          <w:rFonts w:ascii="仿宋" w:eastAsia="仿宋" w:hAnsi="仿宋" w:cs="宋体"/>
          <w:color w:val="000000"/>
          <w:kern w:val="0"/>
        </w:rPr>
        <w:t>我刚离开华</w:t>
      </w:r>
      <w:proofErr w:type="gramStart"/>
      <w:r w:rsidRPr="00377310">
        <w:rPr>
          <w:rFonts w:ascii="仿宋" w:eastAsia="仿宋" w:hAnsi="仿宋" w:cs="宋体"/>
          <w:color w:val="000000"/>
          <w:kern w:val="0"/>
        </w:rPr>
        <w:t>为时写</w:t>
      </w:r>
      <w:proofErr w:type="gramEnd"/>
      <w:r w:rsidRPr="00377310">
        <w:rPr>
          <w:rFonts w:ascii="仿宋" w:eastAsia="仿宋" w:hAnsi="仿宋" w:cs="宋体"/>
          <w:color w:val="000000"/>
          <w:kern w:val="0"/>
        </w:rPr>
        <w:t>过一篇文，里面有我个人对狼性文化的理解。所谓狼性，是极度敏锐的嗅觉，强烈的目标导向，不达目的不罢休的精神，为达目的不择手</w:t>
      </w:r>
      <w:r w:rsidRPr="00377310">
        <w:rPr>
          <w:rFonts w:ascii="仿宋" w:eastAsia="仿宋" w:hAnsi="仿宋" w:cs="宋体"/>
          <w:color w:val="000000"/>
          <w:kern w:val="0"/>
        </w:rPr>
        <w:lastRenderedPageBreak/>
        <w:t>段的狠辣，达不成时毫不容情的问责。在华为期间，身边最令我印象深刻的事，是丽江古城4G网络建设。当时，丽江网络属别的厂家。因为古城是核心景区，物业极难协调，站</w:t>
      </w:r>
      <w:proofErr w:type="gramStart"/>
      <w:r w:rsidRPr="00377310">
        <w:rPr>
          <w:rFonts w:ascii="仿宋" w:eastAsia="仿宋" w:hAnsi="仿宋" w:cs="宋体"/>
          <w:color w:val="000000"/>
          <w:kern w:val="0"/>
        </w:rPr>
        <w:t>址根本</w:t>
      </w:r>
      <w:proofErr w:type="gramEnd"/>
      <w:r w:rsidRPr="00377310">
        <w:rPr>
          <w:rFonts w:ascii="仿宋" w:eastAsia="仿宋" w:hAnsi="仿宋" w:cs="宋体"/>
          <w:color w:val="000000"/>
          <w:kern w:val="0"/>
        </w:rPr>
        <w:t>谈不下来，建设工作寸步难行。按照工作界面划分，站址物业协调应是运营商负责，工作开展不了，厂家也没有办法。华为获知了这信息，敏锐地意识到，这是扩大市场份额极好的突破点。我们办事处代表第一时间召集相关部门最高负责人开紧急大会，下达了死命令：必须攻下丽江古城的4G网络建设及运维。顺利达成，所有人升职加大幅涨薪，同时向中国</w:t>
      </w:r>
      <w:proofErr w:type="gramStart"/>
      <w:r w:rsidRPr="00377310">
        <w:rPr>
          <w:rFonts w:ascii="仿宋" w:eastAsia="仿宋" w:hAnsi="仿宋" w:cs="宋体"/>
          <w:color w:val="000000"/>
          <w:kern w:val="0"/>
        </w:rPr>
        <w:t>区申请各</w:t>
      </w:r>
      <w:proofErr w:type="gramEnd"/>
      <w:r w:rsidRPr="00377310">
        <w:rPr>
          <w:rFonts w:ascii="仿宋" w:eastAsia="仿宋" w:hAnsi="仿宋" w:cs="宋体"/>
          <w:color w:val="000000"/>
          <w:kern w:val="0"/>
        </w:rPr>
        <w:t>类奖项、奖金。完不成，所有人下课。各中高层领了军令状，也都玩了命。不管风吹日晒，不计工作界面，天天蹲守古城，与各方势力斗智斗勇，大有不破楼兰终不还的气魄。全民皆兵的阵仗，令顽固的古城物业人员惊呆了，一见华为的人都掉头跑。毕竟，从没见过这么能死缠烂打软磨硬泡的，还团伙作战围追堵截，简直太可怕了。最终结果，当然是顺利打进去了。凭借这个里程碑式的项目，我们办事处彻底在</w:t>
      </w:r>
      <w:proofErr w:type="gramStart"/>
      <w:r w:rsidRPr="00377310">
        <w:rPr>
          <w:rFonts w:ascii="仿宋" w:eastAsia="仿宋" w:hAnsi="仿宋" w:cs="宋体"/>
          <w:color w:val="000000"/>
          <w:kern w:val="0"/>
        </w:rPr>
        <w:t>中国区火了</w:t>
      </w:r>
      <w:proofErr w:type="gramEnd"/>
      <w:r w:rsidRPr="00377310">
        <w:rPr>
          <w:rFonts w:ascii="仿宋" w:eastAsia="仿宋" w:hAnsi="仿宋" w:cs="宋体"/>
          <w:color w:val="000000"/>
          <w:kern w:val="0"/>
        </w:rPr>
        <w:t>一把，代表也兑现了承诺，每个参与者都按照贡献程度给了相应的重赏。华为的狼性，在这个项目上，当真体现得淋漓尽致。相比起来，很长一段时间里，我们的员工都太惯于为自己找借口了。公众</w:t>
      </w:r>
      <w:proofErr w:type="gramStart"/>
      <w:r w:rsidRPr="00377310">
        <w:rPr>
          <w:rFonts w:ascii="仿宋" w:eastAsia="仿宋" w:hAnsi="仿宋" w:cs="宋体"/>
          <w:color w:val="000000"/>
          <w:kern w:val="0"/>
        </w:rPr>
        <w:t>号涨粉慢</w:t>
      </w:r>
      <w:proofErr w:type="gramEnd"/>
      <w:r w:rsidRPr="00377310">
        <w:rPr>
          <w:rFonts w:ascii="仿宋" w:eastAsia="仿宋" w:hAnsi="仿宋" w:cs="宋体"/>
          <w:color w:val="000000"/>
          <w:kern w:val="0"/>
        </w:rPr>
        <w:t>——是内容不够吸引人啊，做</w:t>
      </w:r>
      <w:proofErr w:type="gramStart"/>
      <w:r w:rsidRPr="00377310">
        <w:rPr>
          <w:rFonts w:ascii="仿宋" w:eastAsia="仿宋" w:hAnsi="仿宋" w:cs="宋体"/>
          <w:color w:val="000000"/>
          <w:kern w:val="0"/>
        </w:rPr>
        <w:t>地推和找</w:t>
      </w:r>
      <w:proofErr w:type="gramEnd"/>
      <w:r w:rsidRPr="00377310">
        <w:rPr>
          <w:rFonts w:ascii="仿宋" w:eastAsia="仿宋" w:hAnsi="仿宋" w:cs="宋体"/>
          <w:color w:val="000000"/>
          <w:kern w:val="0"/>
        </w:rPr>
        <w:t>大号推广又费钱。文章阅读量持续下滑——审美疲劳吧，毕竟谁写的东西也不会让所有人喜欢。错过本可以拿下的合作机会——我们是小公司，别人看不上很正常啊。……都是为自己的懒惰与不肯死磕找借口。 而我和老杨对员工不合时宜的一再宽容，也是借口不断滋生的温床。放到现在，我会直接对实习的公众号运营小编下达任务：一个月为限，新号</w:t>
      </w:r>
      <w:proofErr w:type="gramStart"/>
      <w:r w:rsidRPr="00377310">
        <w:rPr>
          <w:rFonts w:ascii="仿宋" w:eastAsia="仿宋" w:hAnsi="仿宋" w:cs="宋体"/>
          <w:color w:val="000000"/>
          <w:kern w:val="0"/>
        </w:rPr>
        <w:t>无投入</w:t>
      </w:r>
      <w:proofErr w:type="gramEnd"/>
      <w:r w:rsidRPr="00377310">
        <w:rPr>
          <w:rFonts w:ascii="仿宋" w:eastAsia="仿宋" w:hAnsi="仿宋" w:cs="宋体"/>
          <w:color w:val="000000"/>
          <w:kern w:val="0"/>
        </w:rPr>
        <w:t>开通流量主。做到转正，否则离开。请给我结果。销售则更加简单，一个月内如果连你月薪的订单都签不来，那请另谋高就吧。</w:t>
      </w:r>
    </w:p>
    <w:p w:rsidR="00377310" w:rsidRPr="00377310" w:rsidRDefault="00377310" w:rsidP="00925487">
      <w:pPr>
        <w:pStyle w:val="a3"/>
        <w:widowControl/>
        <w:shd w:val="clear" w:color="auto" w:fill="FFFFFF"/>
        <w:spacing w:line="500" w:lineRule="exact"/>
        <w:ind w:firstLineChars="200" w:firstLine="480"/>
        <w:rPr>
          <w:rFonts w:ascii="仿宋" w:eastAsia="仿宋" w:hAnsi="仿宋" w:cs="宋体"/>
          <w:color w:val="000000"/>
          <w:kern w:val="0"/>
        </w:rPr>
      </w:pPr>
      <w:r w:rsidRPr="00377310">
        <w:rPr>
          <w:rFonts w:ascii="仿宋" w:eastAsia="仿宋" w:hAnsi="仿宋" w:cs="宋体"/>
          <w:color w:val="000000"/>
          <w:kern w:val="0"/>
        </w:rPr>
        <w:t>所谓狼性，其实核心无非八个字：目标导向，杜绝借口。这，才叫做职业化。 以上，算是我创业以来，小小的心路与反思。</w:t>
      </w:r>
    </w:p>
    <w:p w:rsidR="00377310" w:rsidRPr="00377310" w:rsidRDefault="00377310" w:rsidP="00925487">
      <w:pPr>
        <w:pStyle w:val="a3"/>
        <w:widowControl/>
        <w:shd w:val="clear" w:color="auto" w:fill="FFFFFF"/>
        <w:spacing w:line="500" w:lineRule="exact"/>
        <w:ind w:firstLineChars="200" w:firstLine="480"/>
        <w:jc w:val="left"/>
        <w:rPr>
          <w:rFonts w:ascii="仿宋" w:eastAsia="仿宋" w:hAnsi="仿宋" w:cs="宋体"/>
          <w:color w:val="000000"/>
          <w:kern w:val="0"/>
        </w:rPr>
      </w:pPr>
      <w:r w:rsidRPr="00377310">
        <w:rPr>
          <w:rFonts w:ascii="仿宋" w:eastAsia="仿宋" w:hAnsi="仿宋" w:cs="宋体"/>
          <w:color w:val="000000"/>
          <w:kern w:val="0"/>
        </w:rPr>
        <w:t>盈利是公司</w:t>
      </w:r>
      <w:proofErr w:type="gramStart"/>
      <w:r w:rsidRPr="00377310">
        <w:rPr>
          <w:rFonts w:ascii="仿宋" w:eastAsia="仿宋" w:hAnsi="仿宋" w:cs="宋体"/>
          <w:color w:val="000000"/>
          <w:kern w:val="0"/>
        </w:rPr>
        <w:t>最</w:t>
      </w:r>
      <w:proofErr w:type="gramEnd"/>
      <w:r w:rsidRPr="00377310">
        <w:rPr>
          <w:rFonts w:ascii="仿宋" w:eastAsia="仿宋" w:hAnsi="仿宋" w:cs="宋体"/>
          <w:color w:val="000000"/>
          <w:kern w:val="0"/>
        </w:rPr>
        <w:t>核心甚至初期唯一的目的。人情与关怀可以有，但永远不该凌驾于此目的之上。身为老板真正要做的，首先是最大程度确保公司存活，其次筛选出合适的同路人，给予充足的物质与精神奖励，进而激发他们为公司创造更大</w:t>
      </w:r>
      <w:r w:rsidRPr="00377310">
        <w:rPr>
          <w:rFonts w:ascii="仿宋" w:eastAsia="仿宋" w:hAnsi="仿宋" w:cs="宋体"/>
          <w:color w:val="000000"/>
          <w:kern w:val="0"/>
        </w:rPr>
        <w:lastRenderedPageBreak/>
        <w:t>的利益。想起很多年前，我尚是初入社会</w:t>
      </w:r>
      <w:proofErr w:type="gramStart"/>
      <w:r w:rsidRPr="00377310">
        <w:rPr>
          <w:rFonts w:ascii="仿宋" w:eastAsia="仿宋" w:hAnsi="仿宋" w:cs="宋体"/>
          <w:color w:val="000000"/>
          <w:kern w:val="0"/>
        </w:rPr>
        <w:t>的职场新人</w:t>
      </w:r>
      <w:proofErr w:type="gramEnd"/>
      <w:r w:rsidRPr="00377310">
        <w:rPr>
          <w:rFonts w:ascii="仿宋" w:eastAsia="仿宋" w:hAnsi="仿宋" w:cs="宋体"/>
          <w:color w:val="000000"/>
          <w:kern w:val="0"/>
        </w:rPr>
        <w:t>时，我的人力总监River先生在</w:t>
      </w:r>
      <w:proofErr w:type="gramStart"/>
      <w:r w:rsidRPr="00377310">
        <w:rPr>
          <w:rFonts w:ascii="仿宋" w:eastAsia="仿宋" w:hAnsi="仿宋" w:cs="宋体"/>
          <w:color w:val="000000"/>
          <w:kern w:val="0"/>
        </w:rPr>
        <w:t>谈到员工</w:t>
      </w:r>
      <w:proofErr w:type="gramEnd"/>
      <w:r w:rsidRPr="00377310">
        <w:rPr>
          <w:rFonts w:ascii="仿宋" w:eastAsia="仿宋" w:hAnsi="仿宋" w:cs="宋体"/>
          <w:color w:val="000000"/>
          <w:kern w:val="0"/>
        </w:rPr>
        <w:t>管理，曾说过一句话，我至今记忆犹新。他说，Be tough，in a soft way。直译过来就是：保持严苛，用一种柔软的方式。这是一直过于柔软的我，需要再次认真学习领会的。正如直到今天，我才真正理解、并从心底认同了华为狼性文化的可贵之处。</w:t>
      </w:r>
    </w:p>
    <w:p w:rsidR="009B0BFC" w:rsidRDefault="009B0BFC"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295B5C" w:rsidRDefault="00295B5C"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295B5C" w:rsidRDefault="00295B5C"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r>
        <w:rPr>
          <w:rFonts w:ascii="仿宋" w:eastAsia="仿宋" w:hAnsi="仿宋" w:cs="宋体" w:hint="eastAsia"/>
          <w:color w:val="000000"/>
          <w:kern w:val="0"/>
        </w:rPr>
        <w:t xml:space="preserve">                                        （推</w:t>
      </w:r>
      <w:r w:rsidR="004C6AB6">
        <w:rPr>
          <w:rFonts w:ascii="仿宋" w:eastAsia="仿宋" w:hAnsi="仿宋" w:cs="宋体" w:hint="eastAsia"/>
          <w:color w:val="000000"/>
          <w:kern w:val="0"/>
        </w:rPr>
        <w:t>送</w:t>
      </w:r>
      <w:r>
        <w:rPr>
          <w:rFonts w:ascii="仿宋" w:eastAsia="仿宋" w:hAnsi="仿宋" w:cs="宋体" w:hint="eastAsia"/>
          <w:color w:val="000000"/>
          <w:kern w:val="0"/>
        </w:rPr>
        <w:t>人：张润平）</w:t>
      </w: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925487">
      <w:pPr>
        <w:pStyle w:val="a3"/>
        <w:widowControl/>
        <w:shd w:val="clear" w:color="auto" w:fill="FFFFFF"/>
        <w:spacing w:line="500" w:lineRule="exact"/>
        <w:ind w:firstLineChars="200" w:firstLine="480"/>
        <w:jc w:val="center"/>
        <w:rPr>
          <w:rFonts w:ascii="仿宋" w:eastAsia="仿宋" w:hAnsi="仿宋" w:cs="宋体"/>
          <w:color w:val="000000"/>
          <w:kern w:val="0"/>
        </w:rPr>
      </w:pPr>
    </w:p>
    <w:p w:rsidR="006A59C5" w:rsidRDefault="006A59C5" w:rsidP="00304F5F">
      <w:pPr>
        <w:pStyle w:val="3"/>
        <w:spacing w:before="0" w:after="0" w:line="500" w:lineRule="exact"/>
        <w:jc w:val="center"/>
        <w:textAlignment w:val="baseline"/>
        <w:rPr>
          <w:rFonts w:ascii="黑体" w:eastAsia="黑体" w:hAnsi="黑体" w:cs="Tahoma"/>
          <w:color w:val="666666"/>
          <w:kern w:val="0"/>
        </w:rPr>
      </w:pPr>
    </w:p>
    <w:p w:rsidR="006A59C5" w:rsidRPr="006A59C5" w:rsidRDefault="006A59C5" w:rsidP="00304F5F">
      <w:pPr>
        <w:pStyle w:val="3"/>
        <w:spacing w:before="0" w:after="0" w:line="500" w:lineRule="exact"/>
        <w:jc w:val="center"/>
        <w:textAlignment w:val="baseline"/>
        <w:rPr>
          <w:rFonts w:ascii="黑体" w:eastAsia="黑体" w:hAnsi="黑体" w:cs="Tahoma"/>
          <w:color w:val="666666"/>
          <w:kern w:val="0"/>
        </w:rPr>
      </w:pPr>
      <w:r w:rsidRPr="006A59C5">
        <w:rPr>
          <w:rFonts w:ascii="黑体" w:eastAsia="黑体" w:hAnsi="黑体" w:cs="Tahoma" w:hint="eastAsia"/>
          <w:color w:val="666666"/>
          <w:kern w:val="0"/>
        </w:rPr>
        <w:t>智慧水利现状分析及建设初步设想</w:t>
      </w:r>
    </w:p>
    <w:p w:rsidR="006A59C5" w:rsidRPr="006A59C5" w:rsidRDefault="006A59C5" w:rsidP="00304F5F">
      <w:pPr>
        <w:widowControl/>
        <w:shd w:val="clear" w:color="auto" w:fill="FFFFFF"/>
        <w:spacing w:line="500" w:lineRule="exact"/>
        <w:jc w:val="center"/>
        <w:rPr>
          <w:rFonts w:ascii="仿宋" w:eastAsia="仿宋" w:hAnsi="仿宋" w:cs="宋体"/>
          <w:color w:val="000000"/>
          <w:kern w:val="0"/>
          <w:sz w:val="24"/>
          <w:szCs w:val="24"/>
        </w:rPr>
      </w:pPr>
      <w:r w:rsidRPr="006A59C5">
        <w:rPr>
          <w:rFonts w:ascii="仿宋" w:eastAsia="仿宋" w:hAnsi="仿宋" w:cs="宋体" w:hint="eastAsia"/>
          <w:color w:val="000000"/>
          <w:kern w:val="0"/>
          <w:sz w:val="24"/>
          <w:szCs w:val="24"/>
        </w:rPr>
        <w:t>原创 水利部参</w:t>
      </w:r>
      <w:proofErr w:type="gramStart"/>
      <w:r w:rsidRPr="006A59C5">
        <w:rPr>
          <w:rFonts w:ascii="仿宋" w:eastAsia="仿宋" w:hAnsi="仿宋" w:cs="宋体" w:hint="eastAsia"/>
          <w:color w:val="000000"/>
          <w:kern w:val="0"/>
          <w:sz w:val="24"/>
          <w:szCs w:val="24"/>
        </w:rPr>
        <w:t>咨</w:t>
      </w:r>
      <w:proofErr w:type="gramEnd"/>
      <w:r w:rsidRPr="006A59C5">
        <w:rPr>
          <w:rFonts w:ascii="仿宋" w:eastAsia="仿宋" w:hAnsi="仿宋" w:cs="宋体" w:hint="eastAsia"/>
          <w:color w:val="000000"/>
          <w:kern w:val="0"/>
          <w:sz w:val="24"/>
          <w:szCs w:val="24"/>
        </w:rPr>
        <w:t>委 </w:t>
      </w:r>
      <w:hyperlink r:id="rId8" w:history="1">
        <w:r w:rsidRPr="006A59C5">
          <w:rPr>
            <w:rFonts w:ascii="仿宋" w:eastAsia="仿宋" w:hAnsi="仿宋" w:cs="宋体" w:hint="eastAsia"/>
            <w:color w:val="000000"/>
            <w:kern w:val="0"/>
            <w:sz w:val="24"/>
            <w:szCs w:val="24"/>
          </w:rPr>
          <w:t>中国水利杂志</w:t>
        </w:r>
      </w:hyperlink>
    </w:p>
    <w:p w:rsidR="006A59C5" w:rsidRPr="006A59C5" w:rsidRDefault="006A59C5" w:rsidP="00304F5F">
      <w:pPr>
        <w:widowControl/>
        <w:shd w:val="clear" w:color="auto" w:fill="FFFFFF"/>
        <w:spacing w:line="500" w:lineRule="exact"/>
        <w:ind w:firstLineChars="9500" w:firstLine="22800"/>
        <w:jc w:val="left"/>
        <w:rPr>
          <w:rFonts w:ascii="仿宋" w:eastAsia="仿宋" w:hAnsi="仿宋" w:cs="宋体"/>
          <w:color w:val="000000"/>
          <w:kern w:val="0"/>
          <w:sz w:val="24"/>
          <w:szCs w:val="24"/>
        </w:rPr>
      </w:pPr>
      <w:r w:rsidRPr="006A59C5">
        <w:rPr>
          <w:rFonts w:ascii="仿宋" w:eastAsia="仿宋" w:hAnsi="仿宋" w:cs="宋体" w:hint="eastAsia"/>
          <w:color w:val="000000"/>
          <w:kern w:val="0"/>
          <w:sz w:val="24"/>
          <w:szCs w:val="24"/>
        </w:rPr>
        <w:t>0</w:t>
      </w:r>
    </w:p>
    <w:p w:rsidR="006A59C5" w:rsidRPr="006A59C5" w:rsidRDefault="006A59C5" w:rsidP="00304F5F">
      <w:pPr>
        <w:widowControl/>
        <w:shd w:val="clear" w:color="auto" w:fill="FFFFFF"/>
        <w:spacing w:line="500" w:lineRule="exact"/>
        <w:ind w:firstLine="480"/>
        <w:rPr>
          <w:rFonts w:ascii="仿宋" w:eastAsia="仿宋" w:hAnsi="仿宋" w:cs="宋体"/>
          <w:color w:val="000000"/>
          <w:kern w:val="0"/>
          <w:sz w:val="24"/>
          <w:szCs w:val="24"/>
        </w:rPr>
      </w:pPr>
      <w:r w:rsidRPr="006A59C5">
        <w:rPr>
          <w:rFonts w:ascii="仿宋" w:eastAsia="仿宋" w:hAnsi="仿宋" w:cs="宋体" w:hint="eastAsia"/>
          <w:color w:val="000000"/>
          <w:kern w:val="0"/>
          <w:sz w:val="24"/>
          <w:szCs w:val="24"/>
        </w:rPr>
        <w:t>当前，新一代信息技术与经济社会的深度融合，深刻改变着政府社会管理和公共服务的方式。党的十九大报告强调要建设网络强国、数字中国、智慧社会。全国水利厅局长会议明确，全面加快智慧水利建设，大力推进水利科技创新。</w:t>
      </w:r>
    </w:p>
    <w:p w:rsidR="006A59C5" w:rsidRPr="006A59C5" w:rsidRDefault="006A59C5" w:rsidP="00304F5F">
      <w:pPr>
        <w:widowControl/>
        <w:shd w:val="clear" w:color="auto" w:fill="FFFFFF"/>
        <w:spacing w:line="500" w:lineRule="exact"/>
        <w:ind w:firstLine="480"/>
        <w:rPr>
          <w:rFonts w:ascii="仿宋" w:eastAsia="仿宋" w:hAnsi="仿宋" w:cs="宋体"/>
          <w:color w:val="000000"/>
          <w:kern w:val="0"/>
          <w:sz w:val="24"/>
          <w:szCs w:val="24"/>
        </w:rPr>
      </w:pPr>
      <w:r w:rsidRPr="006A59C5">
        <w:rPr>
          <w:rFonts w:ascii="仿宋" w:eastAsia="仿宋" w:hAnsi="仿宋" w:cs="宋体" w:hint="eastAsia"/>
          <w:color w:val="000000"/>
          <w:kern w:val="0"/>
          <w:sz w:val="24"/>
          <w:szCs w:val="24"/>
        </w:rPr>
        <w:t>为进一步提升水利信息化水平，推动智慧水利建设，水利部参事咨询委员会会同水利部规划计划司、水利部信息中心等单位组成调研组，对智慧水利进行了专题调研。《智慧水利专题调研报告》从智慧社会的发展状况、推动智慧水利的基础及存在的问题，以及关于智慧水利建设的初步设想等方面进行了论述。</w:t>
      </w:r>
    </w:p>
    <w:p w:rsidR="006A59C5" w:rsidRPr="006A59C5" w:rsidRDefault="006A59C5" w:rsidP="00304F5F">
      <w:pPr>
        <w:widowControl/>
        <w:shd w:val="clear" w:color="auto" w:fill="FFFFFF"/>
        <w:spacing w:line="500" w:lineRule="exact"/>
        <w:ind w:firstLineChars="200" w:firstLine="514"/>
        <w:rPr>
          <w:rFonts w:ascii="黑体" w:eastAsia="黑体" w:hAnsi="黑体" w:cs="宋体"/>
          <w:b/>
          <w:bCs/>
          <w:spacing w:val="8"/>
          <w:kern w:val="0"/>
          <w:sz w:val="24"/>
          <w:szCs w:val="24"/>
        </w:rPr>
      </w:pPr>
      <w:r w:rsidRPr="003E5DE3">
        <w:rPr>
          <w:rFonts w:ascii="黑体" w:eastAsia="黑体" w:hAnsi="黑体" w:cs="宋体" w:hint="eastAsia"/>
          <w:b/>
          <w:bCs/>
          <w:spacing w:val="8"/>
          <w:kern w:val="0"/>
          <w:sz w:val="24"/>
          <w:szCs w:val="24"/>
        </w:rPr>
        <w:t>一、</w:t>
      </w:r>
      <w:r w:rsidRPr="006A59C5">
        <w:rPr>
          <w:rFonts w:ascii="黑体" w:eastAsia="黑体" w:hAnsi="黑体" w:cs="宋体" w:hint="eastAsia"/>
          <w:b/>
          <w:bCs/>
          <w:spacing w:val="8"/>
          <w:kern w:val="0"/>
          <w:sz w:val="24"/>
          <w:szCs w:val="24"/>
        </w:rPr>
        <w:t>智慧社会的概念和发展状况</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新一轮信息化浪潮正席卷全球，新一代信息技术与经济社会深度融合，智慧城市、智慧社区、智能电网、智慧交通、智慧医疗等在发达地区和相关行业得到应用，深刻改变着政府社会管理和公共服务的方式。</w:t>
      </w:r>
    </w:p>
    <w:p w:rsidR="006A59C5" w:rsidRPr="006A59C5" w:rsidRDefault="006A59C5" w:rsidP="00304F5F">
      <w:pPr>
        <w:widowControl/>
        <w:shd w:val="clear" w:color="auto" w:fill="FFFFFF"/>
        <w:spacing w:line="500" w:lineRule="exact"/>
        <w:ind w:firstLineChars="200" w:firstLine="514"/>
        <w:rPr>
          <w:rFonts w:ascii="黑体" w:eastAsia="黑体" w:hAnsi="黑体" w:cs="宋体"/>
          <w:b/>
          <w:bCs/>
          <w:spacing w:val="8"/>
          <w:kern w:val="0"/>
          <w:sz w:val="24"/>
          <w:szCs w:val="24"/>
        </w:rPr>
      </w:pPr>
      <w:r w:rsidRPr="006A59C5">
        <w:rPr>
          <w:rFonts w:ascii="黑体" w:eastAsia="黑体" w:hAnsi="黑体" w:cs="宋体" w:hint="eastAsia"/>
          <w:b/>
          <w:bCs/>
          <w:spacing w:val="8"/>
          <w:kern w:val="0"/>
          <w:sz w:val="24"/>
          <w:szCs w:val="24"/>
        </w:rPr>
        <w:t>1.智慧社会理念的提出与发展</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智慧社会在云计算、物联网、大数据、移动互联网、人工智能等新一代信息技术的支撑下，通过全面感知、识别、模拟和预测社会态势，辅助政府和企业进行精细管理、快速响应、协同调度、科学决策，进而提供人性化服务，让经济社会发展更高效、更集约、更智能。智慧社会的理念由IBM公司于2008年首先提出，</w:t>
      </w:r>
      <w:proofErr w:type="gramStart"/>
      <w:r w:rsidRPr="006A59C5">
        <w:rPr>
          <w:rFonts w:ascii="仿宋" w:eastAsia="仿宋" w:hAnsi="仿宋" w:cs="宋体" w:hint="eastAsia"/>
          <w:color w:val="000000"/>
          <w:spacing w:val="8"/>
          <w:kern w:val="0"/>
          <w:sz w:val="24"/>
          <w:szCs w:val="24"/>
        </w:rPr>
        <w:t>次年该</w:t>
      </w:r>
      <w:proofErr w:type="gramEnd"/>
      <w:r w:rsidRPr="006A59C5">
        <w:rPr>
          <w:rFonts w:ascii="仿宋" w:eastAsia="仿宋" w:hAnsi="仿宋" w:cs="宋体" w:hint="eastAsia"/>
          <w:color w:val="000000"/>
          <w:spacing w:val="8"/>
          <w:kern w:val="0"/>
          <w:sz w:val="24"/>
          <w:szCs w:val="24"/>
        </w:rPr>
        <w:t>公司推出的《智慧地球赢在中国》计划书重点提出了“智慧城市”“智慧交通”“智慧电力”“智慧医疗”和“智慧银行”等方案。</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2010年，科技部立项开展智慧城市建设关键技术研究，并将深圳和武汉作为全国智慧城市建设试点。2011年，浙江省在全省范围内开展智慧城市建设试点。2012年，住建部开始推动智慧城市试点建设。2013年，国家测绘地理信息局开展智慧城市时空信息云平台的建设及试点。2014年8月，</w:t>
      </w:r>
      <w:r w:rsidRPr="006A59C5">
        <w:rPr>
          <w:rFonts w:ascii="仿宋" w:eastAsia="仿宋" w:hAnsi="仿宋" w:cs="宋体" w:hint="eastAsia"/>
          <w:color w:val="000000"/>
          <w:spacing w:val="8"/>
          <w:kern w:val="0"/>
          <w:sz w:val="24"/>
          <w:szCs w:val="24"/>
        </w:rPr>
        <w:lastRenderedPageBreak/>
        <w:t>国家发展改革委等八部委联合印发《关于促进智慧城市健康发展的指导意见》，从国家层面统筹推进智慧城市建设。从2015年开始，国家发展改革委、</w:t>
      </w:r>
      <w:proofErr w:type="gramStart"/>
      <w:r w:rsidRPr="006A59C5">
        <w:rPr>
          <w:rFonts w:ascii="仿宋" w:eastAsia="仿宋" w:hAnsi="仿宋" w:cs="宋体" w:hint="eastAsia"/>
          <w:color w:val="000000"/>
          <w:spacing w:val="8"/>
          <w:kern w:val="0"/>
          <w:sz w:val="24"/>
          <w:szCs w:val="24"/>
        </w:rPr>
        <w:t>中央网信办</w:t>
      </w:r>
      <w:proofErr w:type="gramEnd"/>
      <w:r w:rsidRPr="006A59C5">
        <w:rPr>
          <w:rFonts w:ascii="仿宋" w:eastAsia="仿宋" w:hAnsi="仿宋" w:cs="宋体" w:hint="eastAsia"/>
          <w:color w:val="000000"/>
          <w:spacing w:val="8"/>
          <w:kern w:val="0"/>
          <w:sz w:val="24"/>
          <w:szCs w:val="24"/>
        </w:rPr>
        <w:t>牵头，会同国家标准委、工业和信息化部、水利部等25个相关部门成立了智慧城市建设部级协调工作组，共同加快推进智慧城市建设，并在“十三五”期间推进100个示范性智慧城市建设。</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在智慧城市建设的过程中，结合行业信息化推进实践，交通、电力、卫生等行业纷纷提出智慧交通、智能电网、智慧医疗等概念，并积极探索和推进。</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习近平总书记在党的十九大报告中特别强调要建设网络强国、数字中国、智慧社会，把智慧社会作为建设创新型国家的重要内容，从顶层设计的角度，为经济发展、公共服务、社会治理提出了全新要求和目标,为智慧社会建设指明了方向。智慧水利是智慧社会建设的重要组成部分，应按照党的十九大精神和习近平总书记的要求，找准短板、把握方向、大力推进。</w:t>
      </w:r>
    </w:p>
    <w:p w:rsidR="006A59C5" w:rsidRPr="006A59C5" w:rsidRDefault="006A59C5" w:rsidP="00304F5F">
      <w:pPr>
        <w:widowControl/>
        <w:shd w:val="clear" w:color="auto" w:fill="FFFFFF"/>
        <w:spacing w:line="500" w:lineRule="exact"/>
        <w:ind w:firstLineChars="200" w:firstLine="514"/>
        <w:rPr>
          <w:rFonts w:ascii="黑体" w:eastAsia="黑体" w:hAnsi="黑体" w:cs="宋体"/>
          <w:spacing w:val="8"/>
          <w:kern w:val="0"/>
          <w:sz w:val="24"/>
          <w:szCs w:val="24"/>
        </w:rPr>
      </w:pPr>
      <w:r w:rsidRPr="006A59C5">
        <w:rPr>
          <w:rFonts w:ascii="黑体" w:eastAsia="黑体" w:hAnsi="黑体" w:cs="宋体" w:hint="eastAsia"/>
          <w:b/>
          <w:bCs/>
          <w:spacing w:val="8"/>
          <w:kern w:val="0"/>
          <w:sz w:val="24"/>
          <w:szCs w:val="24"/>
        </w:rPr>
        <w:t>2.智慧社会的主要特征</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一是透彻感知。</w:t>
      </w:r>
      <w:r w:rsidRPr="006A59C5">
        <w:rPr>
          <w:rFonts w:ascii="仿宋" w:eastAsia="仿宋" w:hAnsi="仿宋" w:cs="宋体" w:hint="eastAsia"/>
          <w:color w:val="000000"/>
          <w:spacing w:val="8"/>
          <w:kern w:val="0"/>
          <w:sz w:val="24"/>
          <w:szCs w:val="24"/>
        </w:rPr>
        <w:t>透彻感知是智慧社会的“感官”，通过全方位、全对象、</w:t>
      </w:r>
      <w:proofErr w:type="gramStart"/>
      <w:r w:rsidRPr="006A59C5">
        <w:rPr>
          <w:rFonts w:ascii="仿宋" w:eastAsia="仿宋" w:hAnsi="仿宋" w:cs="宋体" w:hint="eastAsia"/>
          <w:color w:val="000000"/>
          <w:spacing w:val="8"/>
          <w:kern w:val="0"/>
          <w:sz w:val="24"/>
          <w:szCs w:val="24"/>
        </w:rPr>
        <w:t>全指标</w:t>
      </w:r>
      <w:proofErr w:type="gramEnd"/>
      <w:r w:rsidRPr="006A59C5">
        <w:rPr>
          <w:rFonts w:ascii="仿宋" w:eastAsia="仿宋" w:hAnsi="仿宋" w:cs="宋体" w:hint="eastAsia"/>
          <w:color w:val="000000"/>
          <w:spacing w:val="8"/>
          <w:kern w:val="0"/>
          <w:sz w:val="24"/>
          <w:szCs w:val="24"/>
        </w:rPr>
        <w:t>的监测，为社会管理与公共服务提供多种类、精细化的数据支撑，是实现智慧社会的前提和基础。透彻</w:t>
      </w:r>
      <w:proofErr w:type="gramStart"/>
      <w:r w:rsidRPr="006A59C5">
        <w:rPr>
          <w:rFonts w:ascii="仿宋" w:eastAsia="仿宋" w:hAnsi="仿宋" w:cs="宋体" w:hint="eastAsia"/>
          <w:color w:val="000000"/>
          <w:spacing w:val="8"/>
          <w:kern w:val="0"/>
          <w:sz w:val="24"/>
          <w:szCs w:val="24"/>
        </w:rPr>
        <w:t>感知既</w:t>
      </w:r>
      <w:proofErr w:type="gramEnd"/>
      <w:r w:rsidRPr="006A59C5">
        <w:rPr>
          <w:rFonts w:ascii="仿宋" w:eastAsia="仿宋" w:hAnsi="仿宋" w:cs="宋体" w:hint="eastAsia"/>
          <w:color w:val="000000"/>
          <w:spacing w:val="8"/>
          <w:kern w:val="0"/>
          <w:sz w:val="24"/>
          <w:szCs w:val="24"/>
        </w:rPr>
        <w:t>需要传统监测手段，也需要物联网、卫星遥感、无人机、视频监控、智能手机等新技术的应用；既需要采集行业内的主要特征指标，也需要采集与该行业相关的环境、状态、位置等数据。</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二是全面互联。</w:t>
      </w:r>
      <w:r w:rsidRPr="006A59C5">
        <w:rPr>
          <w:rFonts w:ascii="仿宋" w:eastAsia="仿宋" w:hAnsi="仿宋" w:cs="宋体" w:hint="eastAsia"/>
          <w:color w:val="000000"/>
          <w:spacing w:val="8"/>
          <w:kern w:val="0"/>
          <w:sz w:val="24"/>
          <w:szCs w:val="24"/>
        </w:rPr>
        <w:t>全面互联是智慧社会的“神经网络”，实现感知对象和各级平台之间的互联互通，关键在于广覆盖、大容量，为随时、</w:t>
      </w:r>
      <w:proofErr w:type="gramStart"/>
      <w:r w:rsidRPr="006A59C5">
        <w:rPr>
          <w:rFonts w:ascii="仿宋" w:eastAsia="仿宋" w:hAnsi="仿宋" w:cs="宋体" w:hint="eastAsia"/>
          <w:color w:val="000000"/>
          <w:spacing w:val="8"/>
          <w:kern w:val="0"/>
          <w:sz w:val="24"/>
          <w:szCs w:val="24"/>
        </w:rPr>
        <w:t>随地的</w:t>
      </w:r>
      <w:proofErr w:type="gramEnd"/>
      <w:r w:rsidRPr="006A59C5">
        <w:rPr>
          <w:rFonts w:ascii="仿宋" w:eastAsia="仿宋" w:hAnsi="仿宋" w:cs="宋体" w:hint="eastAsia"/>
          <w:color w:val="000000"/>
          <w:spacing w:val="8"/>
          <w:kern w:val="0"/>
          <w:sz w:val="24"/>
          <w:szCs w:val="24"/>
        </w:rPr>
        <w:t>应用提供网络条件。全面互联不仅需要光纤、微波等传统通信技术的支撑，也需要物联网、移动互联网、卫星通信、</w:t>
      </w:r>
      <w:proofErr w:type="spellStart"/>
      <w:r w:rsidRPr="006A59C5">
        <w:rPr>
          <w:rFonts w:ascii="仿宋" w:eastAsia="仿宋" w:hAnsi="仿宋" w:cs="宋体" w:hint="eastAsia"/>
          <w:color w:val="000000"/>
          <w:spacing w:val="8"/>
          <w:kern w:val="0"/>
          <w:sz w:val="24"/>
          <w:szCs w:val="24"/>
        </w:rPr>
        <w:t>WiFi</w:t>
      </w:r>
      <w:proofErr w:type="spellEnd"/>
      <w:r w:rsidRPr="006A59C5">
        <w:rPr>
          <w:rFonts w:ascii="仿宋" w:eastAsia="仿宋" w:hAnsi="仿宋" w:cs="宋体" w:hint="eastAsia"/>
          <w:color w:val="000000"/>
          <w:spacing w:val="8"/>
          <w:kern w:val="0"/>
          <w:sz w:val="24"/>
          <w:szCs w:val="24"/>
        </w:rPr>
        <w:t>等现代技术的应用。</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三是深度整合。</w:t>
      </w:r>
      <w:r w:rsidRPr="006A59C5">
        <w:rPr>
          <w:rFonts w:ascii="仿宋" w:eastAsia="仿宋" w:hAnsi="仿宋" w:cs="宋体" w:hint="eastAsia"/>
          <w:color w:val="000000"/>
          <w:spacing w:val="8"/>
          <w:kern w:val="0"/>
          <w:sz w:val="24"/>
          <w:szCs w:val="24"/>
        </w:rPr>
        <w:t>深度整合是智慧应用的基本要求。不仅包括数据和业务的整合，还包括通过云计算技术等实现基础设施整合，关键是让分散的基础设施、数据和应用形成合力。</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lastRenderedPageBreak/>
        <w:t>四是广泛共享。</w:t>
      </w:r>
      <w:r w:rsidRPr="006A59C5">
        <w:rPr>
          <w:rFonts w:ascii="仿宋" w:eastAsia="仿宋" w:hAnsi="仿宋" w:cs="宋体" w:hint="eastAsia"/>
          <w:color w:val="000000"/>
          <w:spacing w:val="8"/>
          <w:kern w:val="0"/>
          <w:sz w:val="24"/>
          <w:szCs w:val="24"/>
        </w:rPr>
        <w:t>广泛共享是智慧社会实现管理与服务高效便捷的关键，通过各类数据的全参与、全交换，实现对感知数据的共用、复用和再生，为随需、随想的应用提供丰富的数据支撑。广泛</w:t>
      </w:r>
      <w:proofErr w:type="gramStart"/>
      <w:r w:rsidRPr="006A59C5">
        <w:rPr>
          <w:rFonts w:ascii="仿宋" w:eastAsia="仿宋" w:hAnsi="仿宋" w:cs="宋体" w:hint="eastAsia"/>
          <w:color w:val="000000"/>
          <w:spacing w:val="8"/>
          <w:kern w:val="0"/>
          <w:sz w:val="24"/>
          <w:szCs w:val="24"/>
        </w:rPr>
        <w:t>共享既</w:t>
      </w:r>
      <w:proofErr w:type="gramEnd"/>
      <w:r w:rsidRPr="006A59C5">
        <w:rPr>
          <w:rFonts w:ascii="仿宋" w:eastAsia="仿宋" w:hAnsi="仿宋" w:cs="宋体" w:hint="eastAsia"/>
          <w:color w:val="000000"/>
          <w:spacing w:val="8"/>
          <w:kern w:val="0"/>
          <w:sz w:val="24"/>
          <w:szCs w:val="24"/>
        </w:rPr>
        <w:t>需要行业内不同专业数据的共享，也需要相关行业不同种类数据的共享，丰富数据源，为大数据技术的应用提供支撑。不仅财政资金支持的数据必须共享，而且要广泛应用社会不同渠道的数据。</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五是智能应用。</w:t>
      </w:r>
      <w:r w:rsidRPr="006A59C5">
        <w:rPr>
          <w:rFonts w:ascii="仿宋" w:eastAsia="仿宋" w:hAnsi="仿宋" w:cs="宋体" w:hint="eastAsia"/>
          <w:color w:val="000000"/>
          <w:spacing w:val="8"/>
          <w:kern w:val="0"/>
          <w:sz w:val="24"/>
          <w:szCs w:val="24"/>
        </w:rPr>
        <w:t>智能应用是智慧社会的“智慧”体现，关键在于对新型识别技术、大数据、云计算、物联网、人工智能、移动互联网等新技术的运用，对各类调控、管理对象和服务对象的行为现象进行识别、模拟、预测预判和快速响应，推动政府监管更高效、社会管理更精准、调度运行更科学、应急处置更快捷、便民服务更友好。</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六是泛在服务。</w:t>
      </w:r>
      <w:r w:rsidRPr="006A59C5">
        <w:rPr>
          <w:rFonts w:ascii="仿宋" w:eastAsia="仿宋" w:hAnsi="仿宋" w:cs="宋体" w:hint="eastAsia"/>
          <w:color w:val="000000"/>
          <w:spacing w:val="8"/>
          <w:kern w:val="0"/>
          <w:sz w:val="24"/>
          <w:szCs w:val="24"/>
        </w:rPr>
        <w:t>泛在服务是智慧社会的重要落脚点，将智能系统的建设成果形成服务能力和产品，关键是人性化、便捷化、个性化。各行业的泛在服务在与用户互动方面的要求基本一致，但也各有特点，面向公众服务的应用主要是要求便捷易用，面向政府管理提供服务的应用重点是要求决策支持。</w:t>
      </w:r>
    </w:p>
    <w:p w:rsidR="006A59C5" w:rsidRPr="006A59C5" w:rsidRDefault="006A59C5" w:rsidP="00304F5F">
      <w:pPr>
        <w:widowControl/>
        <w:shd w:val="clear" w:color="auto" w:fill="FFFFFF"/>
        <w:spacing w:line="500" w:lineRule="exact"/>
        <w:ind w:firstLineChars="200" w:firstLine="514"/>
        <w:rPr>
          <w:rFonts w:ascii="黑体" w:eastAsia="黑体" w:hAnsi="黑体" w:cs="宋体"/>
          <w:spacing w:val="8"/>
          <w:kern w:val="0"/>
          <w:sz w:val="24"/>
          <w:szCs w:val="24"/>
        </w:rPr>
      </w:pPr>
      <w:r w:rsidRPr="006A59C5">
        <w:rPr>
          <w:rFonts w:ascii="黑体" w:eastAsia="黑体" w:hAnsi="黑体" w:cs="宋体" w:hint="eastAsia"/>
          <w:b/>
          <w:bCs/>
          <w:spacing w:val="8"/>
          <w:kern w:val="0"/>
          <w:sz w:val="24"/>
          <w:szCs w:val="24"/>
        </w:rPr>
        <w:t>3.智慧社会建设的经验和做法</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一是领导高度重视。</w:t>
      </w:r>
      <w:r w:rsidRPr="006A59C5">
        <w:rPr>
          <w:rFonts w:ascii="仿宋" w:eastAsia="仿宋" w:hAnsi="仿宋" w:cs="宋体" w:hint="eastAsia"/>
          <w:color w:val="000000"/>
          <w:spacing w:val="8"/>
          <w:kern w:val="0"/>
          <w:sz w:val="24"/>
          <w:szCs w:val="24"/>
        </w:rPr>
        <w:t>智慧社会建设涉及方方面面、多个层级，经验表明，智慧</w:t>
      </w:r>
      <w:proofErr w:type="gramStart"/>
      <w:r w:rsidRPr="006A59C5">
        <w:rPr>
          <w:rFonts w:ascii="仿宋" w:eastAsia="仿宋" w:hAnsi="仿宋" w:cs="宋体" w:hint="eastAsia"/>
          <w:color w:val="000000"/>
          <w:spacing w:val="8"/>
          <w:kern w:val="0"/>
          <w:sz w:val="24"/>
          <w:szCs w:val="24"/>
        </w:rPr>
        <w:t>社会抓</w:t>
      </w:r>
      <w:proofErr w:type="gramEnd"/>
      <w:r w:rsidRPr="006A59C5">
        <w:rPr>
          <w:rFonts w:ascii="仿宋" w:eastAsia="仿宋" w:hAnsi="仿宋" w:cs="宋体" w:hint="eastAsia"/>
          <w:color w:val="000000"/>
          <w:spacing w:val="8"/>
          <w:kern w:val="0"/>
          <w:sz w:val="24"/>
          <w:szCs w:val="24"/>
        </w:rPr>
        <w:t>得好的地区和行业，都得益于一把手的亲自推动、协调、督办。</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二是突出顶层设计。</w:t>
      </w:r>
      <w:r w:rsidRPr="006A59C5">
        <w:rPr>
          <w:rFonts w:ascii="仿宋" w:eastAsia="仿宋" w:hAnsi="仿宋" w:cs="宋体" w:hint="eastAsia"/>
          <w:color w:val="000000"/>
          <w:spacing w:val="8"/>
          <w:kern w:val="0"/>
          <w:sz w:val="24"/>
          <w:szCs w:val="24"/>
        </w:rPr>
        <w:t>智慧社会建设一般以行政区、行业为单元，是一个庞大而复杂的系统工程，需要做好顶层设计，明确智慧社会建设的目标，统筹考虑政府监管、社会管理、调度运行、应急处置、便民服务等工作，并突出各行业的重点领域和关注点。</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三是推动全面共享。</w:t>
      </w:r>
      <w:r w:rsidRPr="006A59C5">
        <w:rPr>
          <w:rFonts w:ascii="仿宋" w:eastAsia="仿宋" w:hAnsi="仿宋" w:cs="宋体" w:hint="eastAsia"/>
          <w:color w:val="000000"/>
          <w:spacing w:val="8"/>
          <w:kern w:val="0"/>
          <w:sz w:val="24"/>
          <w:szCs w:val="24"/>
        </w:rPr>
        <w:t>为满足智慧城市对信息共享的要求，上海、浙江、广东等地方政府明文规定，凡由财政支持的项目，产生的数据必须在部门间共享。国家电网公司等企业则通过制定数据联通标准和广泛合作打通信息来源，推动信息共享。</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lastRenderedPageBreak/>
        <w:t>四是强调技术先进。</w:t>
      </w:r>
      <w:r w:rsidRPr="006A59C5">
        <w:rPr>
          <w:rFonts w:ascii="仿宋" w:eastAsia="仿宋" w:hAnsi="仿宋" w:cs="宋体" w:hint="eastAsia"/>
          <w:color w:val="000000"/>
          <w:spacing w:val="8"/>
          <w:kern w:val="0"/>
          <w:sz w:val="24"/>
          <w:szCs w:val="24"/>
        </w:rPr>
        <w:t>由于智慧社会涉及的数据和业务快速增长，信息技术发展日新月异，以及信息基础设施后续改造提升的困难较大，因此在建设中尽可能采用先进技术，并适度考虑超前部署，为技术进步、功能扩展和性能提升预留发展空间。</w:t>
      </w:r>
    </w:p>
    <w:p w:rsidR="006A59C5" w:rsidRPr="006A59C5" w:rsidRDefault="006A59C5" w:rsidP="00304F5F">
      <w:pPr>
        <w:widowControl/>
        <w:shd w:val="clear" w:color="auto" w:fill="FFFFFF"/>
        <w:spacing w:line="500" w:lineRule="exact"/>
        <w:ind w:firstLine="480"/>
        <w:rPr>
          <w:rFonts w:ascii="仿宋" w:eastAsia="仿宋" w:hAnsi="仿宋" w:cs="宋体"/>
          <w:b/>
          <w:color w:val="000000"/>
          <w:spacing w:val="8"/>
          <w:kern w:val="0"/>
          <w:sz w:val="24"/>
          <w:szCs w:val="24"/>
        </w:rPr>
      </w:pPr>
      <w:r w:rsidRPr="006A59C5">
        <w:rPr>
          <w:rFonts w:ascii="仿宋" w:eastAsia="仿宋" w:hAnsi="仿宋" w:cs="宋体" w:hint="eastAsia"/>
          <w:b/>
          <w:color w:val="000000"/>
          <w:spacing w:val="8"/>
          <w:kern w:val="0"/>
          <w:sz w:val="24"/>
          <w:szCs w:val="24"/>
        </w:rPr>
        <w:t>五是集中建设投入。</w:t>
      </w:r>
      <w:r w:rsidRPr="006A59C5">
        <w:rPr>
          <w:rFonts w:ascii="仿宋" w:eastAsia="仿宋" w:hAnsi="仿宋" w:cs="宋体" w:hint="eastAsia"/>
          <w:color w:val="000000"/>
          <w:spacing w:val="8"/>
          <w:kern w:val="0"/>
          <w:sz w:val="24"/>
          <w:szCs w:val="24"/>
        </w:rPr>
        <w:t>重视资金投入，扩大投资来源，针对信息技术升级换代快的特点，集中投入、集中建设，尽快见效。</w:t>
      </w:r>
    </w:p>
    <w:p w:rsidR="006A59C5" w:rsidRPr="006A59C5" w:rsidRDefault="003E5DE3" w:rsidP="00304F5F">
      <w:pPr>
        <w:widowControl/>
        <w:shd w:val="clear" w:color="auto" w:fill="FFFFFF"/>
        <w:spacing w:line="500" w:lineRule="exact"/>
        <w:ind w:firstLineChars="200" w:firstLine="514"/>
        <w:rPr>
          <w:rFonts w:ascii="黑体" w:eastAsia="黑体" w:hAnsi="黑体" w:cs="宋体"/>
          <w:b/>
          <w:color w:val="333333"/>
          <w:spacing w:val="8"/>
          <w:kern w:val="0"/>
          <w:sz w:val="24"/>
          <w:szCs w:val="24"/>
        </w:rPr>
      </w:pPr>
      <w:r w:rsidRPr="003E5DE3">
        <w:rPr>
          <w:rFonts w:ascii="黑体" w:eastAsia="黑体" w:hAnsi="黑体" w:cs="宋体" w:hint="eastAsia"/>
          <w:b/>
          <w:color w:val="333333"/>
          <w:spacing w:val="8"/>
          <w:kern w:val="0"/>
          <w:sz w:val="24"/>
          <w:szCs w:val="24"/>
        </w:rPr>
        <w:t>二、</w:t>
      </w:r>
      <w:r w:rsidR="006A59C5" w:rsidRPr="006A59C5">
        <w:rPr>
          <w:rFonts w:ascii="黑体" w:eastAsia="黑体" w:hAnsi="黑体" w:cs="宋体" w:hint="eastAsia"/>
          <w:b/>
          <w:color w:val="333333"/>
          <w:spacing w:val="8"/>
          <w:kern w:val="0"/>
          <w:sz w:val="24"/>
          <w:szCs w:val="24"/>
        </w:rPr>
        <w:t>推动智慧水利的基础及问题</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水利部党组历来高度重视水利信息化建设，提出了以水利信息化带动水利现代化的总体要求。多年来，水利信息化建设取得了很大成就，为智慧水利建设奠定了坚实基础，但智慧水利建设与发达地区的智慧城市建设和相关行业的智慧行业建设还有较大差距，与支撑水利现代化的要求还有较大差距。2017年2月，陈雷部长在水利部科技委年会上提出要推动传统水利向现代水利、智慧水利转变，智慧水利建设已成为水利现代化的重要标志之一。</w:t>
      </w:r>
    </w:p>
    <w:p w:rsidR="006A59C5" w:rsidRPr="006A59C5" w:rsidRDefault="006A59C5" w:rsidP="00304F5F">
      <w:pPr>
        <w:widowControl/>
        <w:shd w:val="clear" w:color="auto" w:fill="FFFFFF"/>
        <w:spacing w:line="500" w:lineRule="exact"/>
        <w:ind w:firstLineChars="200" w:firstLine="514"/>
        <w:rPr>
          <w:rFonts w:ascii="黑体" w:eastAsia="黑体" w:hAnsi="黑体" w:cs="宋体"/>
          <w:spacing w:val="8"/>
          <w:kern w:val="0"/>
          <w:sz w:val="24"/>
          <w:szCs w:val="24"/>
        </w:rPr>
      </w:pPr>
      <w:r w:rsidRPr="006A59C5">
        <w:rPr>
          <w:rFonts w:ascii="黑体" w:eastAsia="黑体" w:hAnsi="黑体" w:cs="宋体" w:hint="eastAsia"/>
          <w:b/>
          <w:bCs/>
          <w:spacing w:val="8"/>
          <w:kern w:val="0"/>
          <w:sz w:val="24"/>
          <w:szCs w:val="24"/>
        </w:rPr>
        <w:t>1.智慧水利建设的必要性</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一是体现在水利改革发展的需求上。</w:t>
      </w:r>
      <w:r w:rsidRPr="006A59C5">
        <w:rPr>
          <w:rFonts w:ascii="仿宋" w:eastAsia="仿宋" w:hAnsi="仿宋" w:cs="宋体" w:hint="eastAsia"/>
          <w:color w:val="000000"/>
          <w:spacing w:val="8"/>
          <w:kern w:val="0"/>
          <w:sz w:val="24"/>
          <w:szCs w:val="24"/>
        </w:rPr>
        <w:t>水利的主要管理对象是江河湖泊以及为防汛抗旱、水资源开发利用等建设的水利基础设施，服务对象是经济社会。我国地域广阔，水系多而复杂，水利工程点多、面广、量大、种类多，经济社会发展对江河安澜和水利工程安全高效运行要求很高。传统水利已经难以满足新时代经济社会发展提出的专业化、精细化、智能化管理要求，水利必须以流域为单元、以江河水系为经络、以水利工程为节点，通过智慧水利构建起现代水利基础设施网络平台，满足新时代经济社会发展新要求。</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二是体现在与智慧城市、智慧行业建设的差距上。</w:t>
      </w:r>
      <w:r w:rsidRPr="006A59C5">
        <w:rPr>
          <w:rFonts w:ascii="仿宋" w:eastAsia="仿宋" w:hAnsi="仿宋" w:cs="宋体" w:hint="eastAsia"/>
          <w:color w:val="000000"/>
          <w:spacing w:val="8"/>
          <w:kern w:val="0"/>
          <w:sz w:val="24"/>
          <w:szCs w:val="24"/>
        </w:rPr>
        <w:t>水利信息化建设虽然已经取得一定成效，为各项水利工作提供了重要支撑，但是与智慧城市、智慧交通、智慧电力等相比仍具有很大差距。差距不仅表现在对信息技术应用的范围和水平上，还表现在对大数据、云计算、物联网、移动通讯等</w:t>
      </w:r>
      <w:r w:rsidRPr="006A59C5">
        <w:rPr>
          <w:rFonts w:ascii="仿宋" w:eastAsia="仿宋" w:hAnsi="仿宋" w:cs="宋体" w:hint="eastAsia"/>
          <w:color w:val="000000"/>
          <w:spacing w:val="8"/>
          <w:kern w:val="0"/>
          <w:sz w:val="24"/>
          <w:szCs w:val="24"/>
        </w:rPr>
        <w:lastRenderedPageBreak/>
        <w:t>新一代信息技术的认知上，更重要的是表现在对传统水利向智慧水利转变必要性、重要性的认识上，需要奋起直追，弯道超车，迎头赶上。</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三是体现在中央的要求上。</w:t>
      </w:r>
      <w:r w:rsidRPr="006A59C5">
        <w:rPr>
          <w:rFonts w:ascii="仿宋" w:eastAsia="仿宋" w:hAnsi="仿宋" w:cs="宋体" w:hint="eastAsia"/>
          <w:color w:val="000000"/>
          <w:spacing w:val="8"/>
          <w:kern w:val="0"/>
          <w:sz w:val="24"/>
          <w:szCs w:val="24"/>
        </w:rPr>
        <w:t>习近平总书记在党的十九大报告中明确提出要建设科技强国、质量强国、网络强国、数字中国、智慧社会，向全党全国指明了建设创新型国家的发展方向。智慧水利建设是智慧社会建设的重要组成部分，要按照中央的统一要求，大力推动科技创新，大力推进新一代信息技术在水利行业的广泛应用，构建江河水系和水利基础设施的现代化网络体系，通过智慧水利建设提高国家防洪安全、供水安全、粮食安全、生态安全的保障水平。</w:t>
      </w:r>
    </w:p>
    <w:p w:rsidR="006A59C5" w:rsidRPr="006A59C5" w:rsidRDefault="006A59C5" w:rsidP="00304F5F">
      <w:pPr>
        <w:widowControl/>
        <w:shd w:val="clear" w:color="auto" w:fill="FFFFFF"/>
        <w:spacing w:line="500" w:lineRule="exact"/>
        <w:ind w:firstLineChars="200" w:firstLine="514"/>
        <w:rPr>
          <w:rFonts w:ascii="黑体" w:eastAsia="黑体" w:hAnsi="黑体" w:cs="宋体"/>
          <w:spacing w:val="8"/>
          <w:kern w:val="0"/>
          <w:sz w:val="24"/>
          <w:szCs w:val="24"/>
        </w:rPr>
      </w:pPr>
      <w:r w:rsidRPr="006A59C5">
        <w:rPr>
          <w:rFonts w:ascii="黑体" w:eastAsia="黑体" w:hAnsi="黑体" w:cs="宋体" w:hint="eastAsia"/>
          <w:b/>
          <w:bCs/>
          <w:spacing w:val="8"/>
          <w:kern w:val="0"/>
          <w:sz w:val="24"/>
          <w:szCs w:val="24"/>
        </w:rPr>
        <w:t>2.智慧水利建设已具有较好的基础</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一是开展了规划工作。</w:t>
      </w:r>
      <w:r w:rsidRPr="006A59C5">
        <w:rPr>
          <w:rFonts w:ascii="仿宋" w:eastAsia="仿宋" w:hAnsi="仿宋" w:cs="宋体" w:hint="eastAsia"/>
          <w:color w:val="000000"/>
          <w:spacing w:val="8"/>
          <w:kern w:val="0"/>
          <w:sz w:val="24"/>
          <w:szCs w:val="24"/>
        </w:rPr>
        <w:t>2003年，水利部正式印发了《全国水利信息化规划（“金水工程”规划）》，成为第一部全国水利信息化规划。从“十一五”开始，水利信息化发展五年规划成为全国水利改革发展五年规划重要的专项规划，均对水利信息化建设</w:t>
      </w:r>
      <w:proofErr w:type="gramStart"/>
      <w:r w:rsidRPr="006A59C5">
        <w:rPr>
          <w:rFonts w:ascii="仿宋" w:eastAsia="仿宋" w:hAnsi="仿宋" w:cs="宋体" w:hint="eastAsia"/>
          <w:color w:val="000000"/>
          <w:spacing w:val="8"/>
          <w:kern w:val="0"/>
          <w:sz w:val="24"/>
          <w:szCs w:val="24"/>
        </w:rPr>
        <w:t>作出</w:t>
      </w:r>
      <w:proofErr w:type="gramEnd"/>
      <w:r w:rsidRPr="006A59C5">
        <w:rPr>
          <w:rFonts w:ascii="仿宋" w:eastAsia="仿宋" w:hAnsi="仿宋" w:cs="宋体" w:hint="eastAsia"/>
          <w:color w:val="000000"/>
          <w:spacing w:val="8"/>
          <w:kern w:val="0"/>
          <w:sz w:val="24"/>
          <w:szCs w:val="24"/>
        </w:rPr>
        <w:t>安排。此外，还印发了《水利信息化顶层设计》《水利信息化资源整合共享顶层设计》《水利网络安全顶层设计》以及防汛抗旱、水资源管理、水土保持、农村水利等方面的技术指导文件，发挥了水利信息化发展的指导和引领作用。</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二是基础设施已初具规模。</w:t>
      </w:r>
      <w:r w:rsidRPr="006A59C5">
        <w:rPr>
          <w:rFonts w:ascii="仿宋" w:eastAsia="仿宋" w:hAnsi="仿宋" w:cs="宋体" w:hint="eastAsia"/>
          <w:color w:val="000000"/>
          <w:spacing w:val="8"/>
          <w:kern w:val="0"/>
          <w:sz w:val="24"/>
          <w:szCs w:val="24"/>
        </w:rPr>
        <w:t>截至2016年年底，综合信息采集体系初步形成,水雨情、工情等各类信息采集点超过20万处，自动采集率达到80%以上。网络通信保障能力明显提高，全部省级、95%地市级、76%县级水利部门实现了业务网联通，新一代水利卫星通信网的卫星小站扩充到810个。计算存储方面，初步建成了水利部基础设施云，并搭建了“异地三中心”的水利数据</w:t>
      </w:r>
      <w:proofErr w:type="gramStart"/>
      <w:r w:rsidRPr="006A59C5">
        <w:rPr>
          <w:rFonts w:ascii="仿宋" w:eastAsia="仿宋" w:hAnsi="仿宋" w:cs="宋体" w:hint="eastAsia"/>
          <w:color w:val="000000"/>
          <w:spacing w:val="8"/>
          <w:kern w:val="0"/>
          <w:sz w:val="24"/>
          <w:szCs w:val="24"/>
        </w:rPr>
        <w:t>灾备总体</w:t>
      </w:r>
      <w:proofErr w:type="gramEnd"/>
      <w:r w:rsidRPr="006A59C5">
        <w:rPr>
          <w:rFonts w:ascii="仿宋" w:eastAsia="仿宋" w:hAnsi="仿宋" w:cs="宋体" w:hint="eastAsia"/>
          <w:color w:val="000000"/>
          <w:spacing w:val="8"/>
          <w:kern w:val="0"/>
          <w:sz w:val="24"/>
          <w:szCs w:val="24"/>
        </w:rPr>
        <w:t>布局，省级以上水利部门配置各类服务器近6000套，存储能力近3PB。建立了水利视频会商系统，实现了流域机构、省市县三级地方水利部</w:t>
      </w:r>
      <w:proofErr w:type="gramStart"/>
      <w:r w:rsidRPr="006A59C5">
        <w:rPr>
          <w:rFonts w:ascii="仿宋" w:eastAsia="仿宋" w:hAnsi="仿宋" w:cs="宋体" w:hint="eastAsia"/>
          <w:color w:val="000000"/>
          <w:spacing w:val="8"/>
          <w:kern w:val="0"/>
          <w:sz w:val="24"/>
          <w:szCs w:val="24"/>
        </w:rPr>
        <w:t>门基本</w:t>
      </w:r>
      <w:proofErr w:type="gramEnd"/>
      <w:r w:rsidRPr="006A59C5">
        <w:rPr>
          <w:rFonts w:ascii="仿宋" w:eastAsia="仿宋" w:hAnsi="仿宋" w:cs="宋体" w:hint="eastAsia"/>
          <w:color w:val="000000"/>
          <w:spacing w:val="8"/>
          <w:kern w:val="0"/>
          <w:sz w:val="24"/>
          <w:szCs w:val="24"/>
        </w:rPr>
        <w:t>覆盖，已成为防汛抗旱、建设管理、水资源调度的重要平台。</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lastRenderedPageBreak/>
        <w:t>三是业务应用深入推进。</w:t>
      </w:r>
      <w:r w:rsidRPr="006A59C5">
        <w:rPr>
          <w:rFonts w:ascii="仿宋" w:eastAsia="仿宋" w:hAnsi="仿宋" w:cs="宋体" w:hint="eastAsia"/>
          <w:color w:val="000000"/>
          <w:spacing w:val="8"/>
          <w:kern w:val="0"/>
          <w:sz w:val="24"/>
          <w:szCs w:val="24"/>
        </w:rPr>
        <w:t>水利信息资源开发利用有效推进，建成数据库990个、积累数据量近1PB，特别是第一次全国水利普查收集了9900多万个普查对象、约4亿项数据。依托水利信息化重点工程建设，扩大了信息化范围，完善了业务应用，促进业务水平大幅度提升，并不断向基层水利部门延伸。例如，通过国家防汛抗旱指挥系统工程、山洪灾害预警系统等项目建成了近10万个水雨情测报站点，形成覆盖全国的水雨情、工情、旱情信息采集系统，建成了信息的采集、存储、传输和处理技术支撑体系，为防汛抗旱信息管理、预报调度、决策会商提供了有力支撑。国家水资源管理系统对</w:t>
      </w:r>
      <w:proofErr w:type="gramStart"/>
      <w:r w:rsidRPr="006A59C5">
        <w:rPr>
          <w:rFonts w:ascii="仿宋" w:eastAsia="仿宋" w:hAnsi="仿宋" w:cs="宋体" w:hint="eastAsia"/>
          <w:color w:val="000000"/>
          <w:spacing w:val="8"/>
          <w:kern w:val="0"/>
          <w:sz w:val="24"/>
          <w:szCs w:val="24"/>
        </w:rPr>
        <w:t>国控取</w:t>
      </w:r>
      <w:proofErr w:type="gramEnd"/>
      <w:r w:rsidRPr="006A59C5">
        <w:rPr>
          <w:rFonts w:ascii="仿宋" w:eastAsia="仿宋" w:hAnsi="仿宋" w:cs="宋体" w:hint="eastAsia"/>
          <w:color w:val="000000"/>
          <w:spacing w:val="8"/>
          <w:kern w:val="0"/>
          <w:sz w:val="24"/>
          <w:szCs w:val="24"/>
        </w:rPr>
        <w:t>用水监测点、国家重要饮用水水源地、重要省界水质断面、重要省界水量断面实现了监测和自动传输，初步支撑了最严格水资源管理和“三条红线”考核。此外，还建设了全国水土保持监测网络与管理信息系统、全国农村水利管理系统、全国水库移民管理信息系统、电子政务系统等。</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四是大数据、</w:t>
      </w:r>
      <w:proofErr w:type="gramStart"/>
      <w:r w:rsidRPr="006A59C5">
        <w:rPr>
          <w:rFonts w:ascii="仿宋" w:eastAsia="仿宋" w:hAnsi="仿宋" w:cs="宋体" w:hint="eastAsia"/>
          <w:b/>
          <w:color w:val="000000"/>
          <w:spacing w:val="8"/>
          <w:kern w:val="0"/>
          <w:sz w:val="24"/>
          <w:szCs w:val="24"/>
        </w:rPr>
        <w:t>云计算</w:t>
      </w:r>
      <w:proofErr w:type="gramEnd"/>
      <w:r w:rsidRPr="006A59C5">
        <w:rPr>
          <w:rFonts w:ascii="仿宋" w:eastAsia="仿宋" w:hAnsi="仿宋" w:cs="宋体" w:hint="eastAsia"/>
          <w:b/>
          <w:color w:val="000000"/>
          <w:spacing w:val="8"/>
          <w:kern w:val="0"/>
          <w:sz w:val="24"/>
          <w:szCs w:val="24"/>
        </w:rPr>
        <w:t>等新技术已开始应用。</w:t>
      </w:r>
      <w:r w:rsidRPr="006A59C5">
        <w:rPr>
          <w:rFonts w:ascii="仿宋" w:eastAsia="仿宋" w:hAnsi="仿宋" w:cs="宋体" w:hint="eastAsia"/>
          <w:color w:val="000000"/>
          <w:spacing w:val="8"/>
          <w:kern w:val="0"/>
          <w:sz w:val="24"/>
          <w:szCs w:val="24"/>
        </w:rPr>
        <w:t>水利部搭建了基础设施云，实现计算、存储资源的池化管理和按需的弹性服务，有力支撑了国家防汛抗旱指挥系统、国家水资源监控能力建设、水利财务管理信息系统等13个项目的快速部署和应用交付。黄委对云计算、大数据应用进行了初步探索，实现了围绕突发事件对水情、工情和位置等信息的自动定位和展现。江苏无锡水利部门利用物联网技术,对太湖水质、蓝藻、</w:t>
      </w:r>
      <w:proofErr w:type="gramStart"/>
      <w:r w:rsidRPr="006A59C5">
        <w:rPr>
          <w:rFonts w:ascii="仿宋" w:eastAsia="仿宋" w:hAnsi="仿宋" w:cs="宋体" w:hint="eastAsia"/>
          <w:color w:val="000000"/>
          <w:spacing w:val="8"/>
          <w:kern w:val="0"/>
          <w:sz w:val="24"/>
          <w:szCs w:val="24"/>
        </w:rPr>
        <w:t>湖泛等</w:t>
      </w:r>
      <w:proofErr w:type="gramEnd"/>
      <w:r w:rsidRPr="006A59C5">
        <w:rPr>
          <w:rFonts w:ascii="仿宋" w:eastAsia="仿宋" w:hAnsi="仿宋" w:cs="宋体" w:hint="eastAsia"/>
          <w:color w:val="000000"/>
          <w:spacing w:val="8"/>
          <w:kern w:val="0"/>
          <w:sz w:val="24"/>
          <w:szCs w:val="24"/>
        </w:rPr>
        <w:t>进行智能感知，实现蓝藻打捞、运输车船智能调度。浙江水利部门在舟山应用大数据、“互联网+”，通过公共通信部门提供的手机实时位置信息，及时掌握台风防御区的人员动态情况，结合气象部门的台风路径、影响范围等信息进行分析后，自动通过短信等方式最大范围地发布预警和提醒信息。</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五是各地在智慧水利建设方面进行了有益探索。</w:t>
      </w:r>
      <w:r w:rsidRPr="006A59C5">
        <w:rPr>
          <w:rFonts w:ascii="仿宋" w:eastAsia="仿宋" w:hAnsi="仿宋" w:cs="宋体" w:hint="eastAsia"/>
          <w:color w:val="000000"/>
          <w:spacing w:val="8"/>
          <w:kern w:val="0"/>
          <w:sz w:val="24"/>
          <w:szCs w:val="24"/>
        </w:rPr>
        <w:t>为推动数字水利向智慧水利转变，近年水利部积极参与促进智慧城市健康发展相关工作，作为新型智慧城市部际联络工作组成员单位，积极推进水利行业智慧水利建设，在浙江台州开展的智慧水</w:t>
      </w:r>
      <w:proofErr w:type="gramStart"/>
      <w:r w:rsidRPr="006A59C5">
        <w:rPr>
          <w:rFonts w:ascii="仿宋" w:eastAsia="仿宋" w:hAnsi="仿宋" w:cs="宋体" w:hint="eastAsia"/>
          <w:color w:val="000000"/>
          <w:spacing w:val="8"/>
          <w:kern w:val="0"/>
          <w:sz w:val="24"/>
          <w:szCs w:val="24"/>
        </w:rPr>
        <w:t>务</w:t>
      </w:r>
      <w:proofErr w:type="gramEnd"/>
      <w:r w:rsidRPr="006A59C5">
        <w:rPr>
          <w:rFonts w:ascii="仿宋" w:eastAsia="仿宋" w:hAnsi="仿宋" w:cs="宋体" w:hint="eastAsia"/>
          <w:color w:val="000000"/>
          <w:spacing w:val="8"/>
          <w:kern w:val="0"/>
          <w:sz w:val="24"/>
          <w:szCs w:val="24"/>
        </w:rPr>
        <w:t>试点工作已初具成效。全国一些流域、地方也</w:t>
      </w:r>
      <w:r w:rsidRPr="006A59C5">
        <w:rPr>
          <w:rFonts w:ascii="仿宋" w:eastAsia="仿宋" w:hAnsi="仿宋" w:cs="宋体" w:hint="eastAsia"/>
          <w:color w:val="000000"/>
          <w:spacing w:val="8"/>
          <w:kern w:val="0"/>
          <w:sz w:val="24"/>
          <w:szCs w:val="24"/>
        </w:rPr>
        <w:lastRenderedPageBreak/>
        <w:t>陆续开展了一些局部性、试点性的智慧水利建设。</w:t>
      </w:r>
      <w:proofErr w:type="gramStart"/>
      <w:r w:rsidRPr="006A59C5">
        <w:rPr>
          <w:rFonts w:ascii="仿宋" w:eastAsia="仿宋" w:hAnsi="仿宋" w:cs="宋体" w:hint="eastAsia"/>
          <w:color w:val="000000"/>
          <w:spacing w:val="8"/>
          <w:kern w:val="0"/>
          <w:sz w:val="24"/>
          <w:szCs w:val="24"/>
        </w:rPr>
        <w:t>太湖局</w:t>
      </w:r>
      <w:proofErr w:type="gramEnd"/>
      <w:r w:rsidRPr="006A59C5">
        <w:rPr>
          <w:rFonts w:ascii="仿宋" w:eastAsia="仿宋" w:hAnsi="仿宋" w:cs="宋体" w:hint="eastAsia"/>
          <w:color w:val="000000"/>
          <w:spacing w:val="8"/>
          <w:kern w:val="0"/>
          <w:sz w:val="24"/>
          <w:szCs w:val="24"/>
        </w:rPr>
        <w:t>利用水文、气象和卫星遥感等信息和模型对湖区水域岸线和蓝藻进行监测，提升了引江济</w:t>
      </w:r>
      <w:proofErr w:type="gramStart"/>
      <w:r w:rsidRPr="006A59C5">
        <w:rPr>
          <w:rFonts w:ascii="仿宋" w:eastAsia="仿宋" w:hAnsi="仿宋" w:cs="宋体" w:hint="eastAsia"/>
          <w:color w:val="000000"/>
          <w:spacing w:val="8"/>
          <w:kern w:val="0"/>
          <w:sz w:val="24"/>
          <w:szCs w:val="24"/>
        </w:rPr>
        <w:t>太</w:t>
      </w:r>
      <w:proofErr w:type="gramEnd"/>
      <w:r w:rsidRPr="006A59C5">
        <w:rPr>
          <w:rFonts w:ascii="仿宋" w:eastAsia="仿宋" w:hAnsi="仿宋" w:cs="宋体" w:hint="eastAsia"/>
          <w:color w:val="000000"/>
          <w:spacing w:val="8"/>
          <w:kern w:val="0"/>
          <w:sz w:val="24"/>
          <w:szCs w:val="24"/>
        </w:rPr>
        <w:t>工程调度等工作的预判性。上海市构建了覆盖全市的雨情自动测报、积水自动监测采集网，与气象、市政、公安、交通、环保等部门形成防汛防台应急指挥联动调度。江苏省作为水利部数据整合共享试点省份,完成了厅机关和厅直属单位的基础设施和数据整合。江西省水利厅出台《江西省智慧水利建设行动计划》，依托智慧抚河信息化工程等项目建设积极开展智慧水利建设。</w:t>
      </w:r>
    </w:p>
    <w:p w:rsidR="006A59C5" w:rsidRPr="006A59C5" w:rsidRDefault="006A59C5" w:rsidP="00304F5F">
      <w:pPr>
        <w:widowControl/>
        <w:shd w:val="clear" w:color="auto" w:fill="FFFFFF"/>
        <w:spacing w:line="500" w:lineRule="exact"/>
        <w:ind w:firstLineChars="200" w:firstLine="514"/>
        <w:rPr>
          <w:rFonts w:ascii="黑体" w:eastAsia="黑体" w:hAnsi="黑体" w:cs="宋体"/>
          <w:spacing w:val="8"/>
          <w:kern w:val="0"/>
          <w:sz w:val="24"/>
          <w:szCs w:val="24"/>
        </w:rPr>
      </w:pPr>
      <w:r w:rsidRPr="006A59C5">
        <w:rPr>
          <w:rFonts w:ascii="黑体" w:eastAsia="黑体" w:hAnsi="黑体" w:cs="宋体" w:hint="eastAsia"/>
          <w:b/>
          <w:bCs/>
          <w:spacing w:val="8"/>
          <w:kern w:val="0"/>
          <w:sz w:val="24"/>
          <w:szCs w:val="24"/>
        </w:rPr>
        <w:t>3.智慧水利建设与智慧社会要求还有较大差距</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一是全面感知不够。</w:t>
      </w:r>
      <w:r w:rsidRPr="006A59C5">
        <w:rPr>
          <w:rFonts w:ascii="仿宋" w:eastAsia="仿宋" w:hAnsi="仿宋" w:cs="宋体" w:hint="eastAsia"/>
          <w:color w:val="000000"/>
          <w:spacing w:val="8"/>
          <w:kern w:val="0"/>
          <w:sz w:val="24"/>
          <w:szCs w:val="24"/>
        </w:rPr>
        <w:t>目前，各类水利设施的监测远未做到全面感知。例如，水库安全监测方面，仅有73%的大型水库建立了工程安全监测设施和数据自动采集系统，多数中型水库和几乎所有小型水库都没有安全监测设施，大部分小型水库甚至没有水情监测报汛设备。感知技术手段也存在较大差距，自动化水平不高。</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二是全面互联差距大。</w:t>
      </w:r>
      <w:r w:rsidRPr="006A59C5">
        <w:rPr>
          <w:rFonts w:ascii="仿宋" w:eastAsia="仿宋" w:hAnsi="仿宋" w:cs="宋体" w:hint="eastAsia"/>
          <w:color w:val="000000"/>
          <w:spacing w:val="8"/>
          <w:kern w:val="0"/>
          <w:sz w:val="24"/>
          <w:szCs w:val="24"/>
        </w:rPr>
        <w:t>首先是网络覆盖面小。还有24%的县级水利部门不能直接连接水利业务网，县级以下水利单位仅有6个省区通达乡镇级水利站，基层水利部门无法使用水利信息系统。其次是网络通道窄。由于带宽限制，许多宝贵的数据无法及时传输。再次是上下左右联通不畅。集中体现在工程控制系统隔离在各个工程管理单位，不同工程的业务系统信息共享和业务协同困难。</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三是基础支撑不足。</w:t>
      </w:r>
      <w:r w:rsidRPr="006A59C5">
        <w:rPr>
          <w:rFonts w:ascii="仿宋" w:eastAsia="仿宋" w:hAnsi="仿宋" w:cs="宋体" w:hint="eastAsia"/>
          <w:color w:val="000000"/>
          <w:spacing w:val="8"/>
          <w:kern w:val="0"/>
          <w:sz w:val="24"/>
          <w:szCs w:val="24"/>
        </w:rPr>
        <w:t>主要体现在机房总体规模小而分散，计算存储能力不足，基础支撑软硬件薄弱。</w:t>
      </w:r>
    </w:p>
    <w:p w:rsidR="006A59C5" w:rsidRPr="006A59C5" w:rsidRDefault="006A59C5" w:rsidP="00304F5F">
      <w:pPr>
        <w:widowControl/>
        <w:shd w:val="clear" w:color="auto" w:fill="FFFFFF"/>
        <w:spacing w:line="500" w:lineRule="exact"/>
        <w:ind w:firstLine="480"/>
        <w:rPr>
          <w:rFonts w:ascii="仿宋" w:eastAsia="仿宋" w:hAnsi="仿宋" w:cs="宋体"/>
          <w:b/>
          <w:color w:val="000000"/>
          <w:spacing w:val="8"/>
          <w:kern w:val="0"/>
          <w:sz w:val="24"/>
          <w:szCs w:val="24"/>
        </w:rPr>
      </w:pPr>
      <w:r w:rsidRPr="006A59C5">
        <w:rPr>
          <w:rFonts w:ascii="仿宋" w:eastAsia="仿宋" w:hAnsi="仿宋" w:cs="宋体" w:hint="eastAsia"/>
          <w:b/>
          <w:color w:val="000000"/>
          <w:spacing w:val="8"/>
          <w:kern w:val="0"/>
          <w:sz w:val="24"/>
          <w:szCs w:val="24"/>
        </w:rPr>
        <w:t>四是共享不足。</w:t>
      </w:r>
      <w:r w:rsidRPr="006A59C5">
        <w:rPr>
          <w:rFonts w:ascii="仿宋" w:eastAsia="仿宋" w:hAnsi="仿宋" w:cs="宋体" w:hint="eastAsia"/>
          <w:color w:val="000000"/>
          <w:spacing w:val="8"/>
          <w:kern w:val="0"/>
          <w:sz w:val="24"/>
          <w:szCs w:val="24"/>
        </w:rPr>
        <w:t>内部专业部门之间的信息共享不足，外部与环保、交通、国土等部门的相关数据还不能做到部门间共享。</w:t>
      </w:r>
    </w:p>
    <w:p w:rsidR="006A59C5" w:rsidRPr="006A59C5" w:rsidRDefault="006A59C5" w:rsidP="00304F5F">
      <w:pPr>
        <w:widowControl/>
        <w:shd w:val="clear" w:color="auto" w:fill="FFFFFF"/>
        <w:spacing w:line="500" w:lineRule="exact"/>
        <w:ind w:firstLine="480"/>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五是智能应用不够。</w:t>
      </w:r>
      <w:r w:rsidRPr="006A59C5">
        <w:rPr>
          <w:rFonts w:ascii="仿宋" w:eastAsia="仿宋" w:hAnsi="仿宋" w:cs="宋体" w:hint="eastAsia"/>
          <w:color w:val="000000"/>
          <w:spacing w:val="8"/>
          <w:kern w:val="0"/>
          <w:sz w:val="24"/>
          <w:szCs w:val="24"/>
        </w:rPr>
        <w:t>对于新一代信息技术的应用，水利行业总体上还处于初级阶段。大数据、人工智能、虚拟现实等技术尚未得到广泛应用、智慧功能尚未得到充分显现。</w:t>
      </w:r>
    </w:p>
    <w:p w:rsidR="006A59C5" w:rsidRPr="006A59C5" w:rsidRDefault="006A59C5" w:rsidP="00304F5F">
      <w:pPr>
        <w:widowControl/>
        <w:shd w:val="clear" w:color="auto" w:fill="FFFFFF"/>
        <w:spacing w:line="500" w:lineRule="exact"/>
        <w:ind w:firstLine="480"/>
        <w:rPr>
          <w:rFonts w:ascii="仿宋" w:eastAsia="仿宋" w:hAnsi="仿宋" w:cs="宋体"/>
          <w:b/>
          <w:color w:val="000000"/>
          <w:spacing w:val="8"/>
          <w:kern w:val="0"/>
          <w:sz w:val="24"/>
          <w:szCs w:val="24"/>
        </w:rPr>
      </w:pPr>
      <w:r w:rsidRPr="006A59C5">
        <w:rPr>
          <w:rFonts w:ascii="仿宋" w:eastAsia="仿宋" w:hAnsi="仿宋" w:cs="宋体" w:hint="eastAsia"/>
          <w:b/>
          <w:color w:val="000000"/>
          <w:spacing w:val="8"/>
          <w:kern w:val="0"/>
          <w:sz w:val="24"/>
          <w:szCs w:val="24"/>
        </w:rPr>
        <w:lastRenderedPageBreak/>
        <w:t>六是认识不到位。</w:t>
      </w:r>
      <w:r w:rsidRPr="006A59C5">
        <w:rPr>
          <w:rFonts w:ascii="仿宋" w:eastAsia="仿宋" w:hAnsi="仿宋" w:cs="宋体" w:hint="eastAsia"/>
          <w:color w:val="000000"/>
          <w:spacing w:val="8"/>
          <w:kern w:val="0"/>
          <w:sz w:val="24"/>
          <w:szCs w:val="24"/>
        </w:rPr>
        <w:t>很多基层水利单位对智慧水利建设目标不清晰、任务不明确、效果不确定，存在畏难情绪。</w:t>
      </w:r>
    </w:p>
    <w:p w:rsidR="006A59C5" w:rsidRPr="006A59C5" w:rsidRDefault="00304F5F" w:rsidP="00304F5F">
      <w:pPr>
        <w:widowControl/>
        <w:shd w:val="clear" w:color="auto" w:fill="FFFFFF"/>
        <w:spacing w:line="500" w:lineRule="exact"/>
        <w:ind w:firstLineChars="200" w:firstLine="514"/>
        <w:jc w:val="left"/>
        <w:rPr>
          <w:rFonts w:ascii="黑体" w:eastAsia="黑体" w:hAnsi="黑体" w:cs="宋体"/>
          <w:b/>
          <w:color w:val="333333"/>
          <w:spacing w:val="8"/>
          <w:kern w:val="0"/>
          <w:sz w:val="24"/>
          <w:szCs w:val="24"/>
        </w:rPr>
      </w:pPr>
      <w:r w:rsidRPr="00304F5F">
        <w:rPr>
          <w:rFonts w:ascii="黑体" w:eastAsia="黑体" w:hAnsi="黑体" w:cs="宋体" w:hint="eastAsia"/>
          <w:b/>
          <w:color w:val="333333"/>
          <w:spacing w:val="8"/>
          <w:kern w:val="0"/>
          <w:sz w:val="24"/>
          <w:szCs w:val="24"/>
        </w:rPr>
        <w:t>二、</w:t>
      </w:r>
      <w:r w:rsidR="006A59C5" w:rsidRPr="006A59C5">
        <w:rPr>
          <w:rFonts w:ascii="黑体" w:eastAsia="黑体" w:hAnsi="黑体" w:cs="宋体" w:hint="eastAsia"/>
          <w:b/>
          <w:color w:val="333333"/>
          <w:spacing w:val="8"/>
          <w:kern w:val="0"/>
          <w:sz w:val="24"/>
          <w:szCs w:val="24"/>
        </w:rPr>
        <w:t>智慧水利建设初步设想</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在各地政府和相关行业通过智慧社会建设全面推动社会治理体系和治理能力的现代化背景下，水利部党组把智慧水利建设作为水利现代化新的着力点，无疑是十分正确的，必将推动新一代信息技术在水利行业的广泛应用，通过新一代信息技术系统解决水利信息化中的碎片化和信息孤岛问题，在智慧水利层面上全面提升新时代水治理体系和水治理能力的现代化水平。</w:t>
      </w:r>
    </w:p>
    <w:p w:rsidR="006A59C5" w:rsidRPr="006A59C5" w:rsidRDefault="006A59C5" w:rsidP="00304F5F">
      <w:pPr>
        <w:widowControl/>
        <w:shd w:val="clear" w:color="auto" w:fill="FFFFFF"/>
        <w:spacing w:line="500" w:lineRule="exact"/>
        <w:ind w:firstLineChars="200" w:firstLine="514"/>
        <w:jc w:val="left"/>
        <w:rPr>
          <w:rFonts w:ascii="黑体" w:eastAsia="黑体" w:hAnsi="黑体" w:cs="宋体"/>
          <w:b/>
          <w:color w:val="333333"/>
          <w:spacing w:val="8"/>
          <w:kern w:val="0"/>
          <w:sz w:val="24"/>
          <w:szCs w:val="24"/>
        </w:rPr>
      </w:pPr>
      <w:r w:rsidRPr="006A59C5">
        <w:rPr>
          <w:rFonts w:ascii="黑体" w:eastAsia="黑体" w:hAnsi="黑体" w:cs="宋体" w:hint="eastAsia"/>
          <w:b/>
          <w:color w:val="333333"/>
          <w:spacing w:val="8"/>
          <w:kern w:val="0"/>
          <w:sz w:val="24"/>
          <w:szCs w:val="24"/>
        </w:rPr>
        <w:t>1.智慧水利建设目标的确定</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智慧水利建设首先必须科学确定目标，而目标的确定必须与水利实际相结合。水利管理的主要对象是江河湖泊、水资源、水利工程、水旱灾害以及各类涉水主体等，涉及国家防洪安全、供水安全、粮食安全和生态安全，因此，智慧水利建设应围绕水利中心工作，总体目标应聚焦在政府监管、江河调度、工程运行、应急处置、便民服务等方面，构建全国江河水系、水利基础设施体系、管理运行体系三位一体的网络大平台，建设各层级、各专业和相关行业的大数据，以及建立业务支撑、决策支持、公共服务的大系统，清晰描述智慧水利建设的蓝图。</w:t>
      </w:r>
    </w:p>
    <w:p w:rsidR="006A59C5" w:rsidRPr="006A59C5" w:rsidRDefault="006A59C5" w:rsidP="00304F5F">
      <w:pPr>
        <w:widowControl/>
        <w:shd w:val="clear" w:color="auto" w:fill="FFFFFF"/>
        <w:spacing w:line="500" w:lineRule="exact"/>
        <w:ind w:firstLineChars="200" w:firstLine="514"/>
        <w:jc w:val="left"/>
        <w:rPr>
          <w:rFonts w:ascii="黑体" w:eastAsia="黑体" w:hAnsi="黑体" w:cs="宋体"/>
          <w:b/>
          <w:color w:val="333333"/>
          <w:spacing w:val="8"/>
          <w:kern w:val="0"/>
          <w:sz w:val="24"/>
          <w:szCs w:val="24"/>
        </w:rPr>
      </w:pPr>
      <w:r w:rsidRPr="006A59C5">
        <w:rPr>
          <w:rFonts w:ascii="黑体" w:eastAsia="黑体" w:hAnsi="黑体" w:cs="宋体" w:hint="eastAsia"/>
          <w:b/>
          <w:color w:val="333333"/>
          <w:spacing w:val="8"/>
          <w:kern w:val="0"/>
          <w:sz w:val="24"/>
          <w:szCs w:val="24"/>
        </w:rPr>
        <w:t>2.关于顶层设计的考虑</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水利是一个大系统，按照《水法》的规定，在管理层级上涉及中央、流域机构和地方，在专业上涉及防汛抗旱、工程建设与运行、水资源管理、河湖保护、农田水利、水土保持等方方面面，在智慧水利建设上要统筹中央和地方，统筹各个专业领域，防止碎片化。因此，智慧水利建设要做好顶层设计，</w:t>
      </w:r>
      <w:r w:rsidRPr="006A59C5">
        <w:rPr>
          <w:rFonts w:ascii="仿宋" w:eastAsia="仿宋" w:hAnsi="仿宋" w:cs="宋体" w:hint="eastAsia"/>
          <w:b/>
          <w:color w:val="000000"/>
          <w:spacing w:val="8"/>
          <w:kern w:val="0"/>
          <w:sz w:val="24"/>
          <w:szCs w:val="24"/>
        </w:rPr>
        <w:t>统一规划、统一标准、统一要求</w:t>
      </w:r>
      <w:r w:rsidRPr="006A59C5">
        <w:rPr>
          <w:rFonts w:ascii="仿宋" w:eastAsia="仿宋" w:hAnsi="仿宋" w:cs="宋体" w:hint="eastAsia"/>
          <w:color w:val="000000"/>
          <w:spacing w:val="8"/>
          <w:kern w:val="0"/>
          <w:sz w:val="24"/>
          <w:szCs w:val="24"/>
        </w:rPr>
        <w:t>。</w:t>
      </w:r>
      <w:r w:rsidRPr="006A59C5">
        <w:rPr>
          <w:rFonts w:ascii="仿宋" w:eastAsia="仿宋" w:hAnsi="仿宋" w:cs="宋体" w:hint="eastAsia"/>
          <w:b/>
          <w:color w:val="000000"/>
          <w:spacing w:val="8"/>
          <w:kern w:val="0"/>
          <w:sz w:val="24"/>
          <w:szCs w:val="24"/>
        </w:rPr>
        <w:t>统一规划</w:t>
      </w:r>
      <w:r w:rsidRPr="006A59C5">
        <w:rPr>
          <w:rFonts w:ascii="仿宋" w:eastAsia="仿宋" w:hAnsi="仿宋" w:cs="宋体" w:hint="eastAsia"/>
          <w:color w:val="000000"/>
          <w:spacing w:val="8"/>
          <w:kern w:val="0"/>
          <w:sz w:val="24"/>
          <w:szCs w:val="24"/>
        </w:rPr>
        <w:t>就是把智慧水利作为一个有机整体通盘考虑，从层级上既要考虑智慧机关，又要考虑智慧流域，还要考虑区域智慧水利，专业实现统筹兼顾。</w:t>
      </w:r>
      <w:r w:rsidRPr="006A59C5">
        <w:rPr>
          <w:rFonts w:ascii="仿宋" w:eastAsia="仿宋" w:hAnsi="仿宋" w:cs="宋体" w:hint="eastAsia"/>
          <w:b/>
          <w:color w:val="000000"/>
          <w:spacing w:val="8"/>
          <w:kern w:val="0"/>
          <w:sz w:val="24"/>
          <w:szCs w:val="24"/>
        </w:rPr>
        <w:t>统一标准</w:t>
      </w:r>
      <w:r w:rsidRPr="006A59C5">
        <w:rPr>
          <w:rFonts w:ascii="仿宋" w:eastAsia="仿宋" w:hAnsi="仿宋" w:cs="宋体" w:hint="eastAsia"/>
          <w:color w:val="000000"/>
          <w:spacing w:val="8"/>
          <w:kern w:val="0"/>
          <w:sz w:val="24"/>
          <w:szCs w:val="24"/>
        </w:rPr>
        <w:t>就是统一制定设施设备、系统接口、信息资源等标准，从根本上解决设备通信困难、信</w:t>
      </w:r>
      <w:r w:rsidRPr="006A59C5">
        <w:rPr>
          <w:rFonts w:ascii="仿宋" w:eastAsia="仿宋" w:hAnsi="仿宋" w:cs="宋体" w:hint="eastAsia"/>
          <w:color w:val="000000"/>
          <w:spacing w:val="8"/>
          <w:kern w:val="0"/>
          <w:sz w:val="24"/>
          <w:szCs w:val="24"/>
        </w:rPr>
        <w:lastRenderedPageBreak/>
        <w:t>息编码不一致、功能接口不能互操作等问题，支撑全面互联。</w:t>
      </w:r>
      <w:r w:rsidRPr="006A59C5">
        <w:rPr>
          <w:rFonts w:ascii="仿宋" w:eastAsia="仿宋" w:hAnsi="仿宋" w:cs="宋体" w:hint="eastAsia"/>
          <w:b/>
          <w:color w:val="000000"/>
          <w:spacing w:val="8"/>
          <w:kern w:val="0"/>
          <w:sz w:val="24"/>
          <w:szCs w:val="24"/>
        </w:rPr>
        <w:t>统一要求</w:t>
      </w:r>
      <w:r w:rsidRPr="006A59C5">
        <w:rPr>
          <w:rFonts w:ascii="仿宋" w:eastAsia="仿宋" w:hAnsi="仿宋" w:cs="宋体" w:hint="eastAsia"/>
          <w:color w:val="000000"/>
          <w:spacing w:val="8"/>
          <w:kern w:val="0"/>
          <w:sz w:val="24"/>
          <w:szCs w:val="24"/>
        </w:rPr>
        <w:t>就是按照水利部确定的智慧水利建设目标和总体方案，根据中央和地方事权划分，各负其责、整体推进。</w:t>
      </w:r>
    </w:p>
    <w:p w:rsidR="006A59C5" w:rsidRPr="006A59C5" w:rsidRDefault="006A59C5" w:rsidP="00304F5F">
      <w:pPr>
        <w:widowControl/>
        <w:shd w:val="clear" w:color="auto" w:fill="FFFFFF"/>
        <w:spacing w:line="500" w:lineRule="exact"/>
        <w:ind w:firstLineChars="200" w:firstLine="514"/>
        <w:jc w:val="left"/>
        <w:rPr>
          <w:rFonts w:ascii="黑体" w:eastAsia="黑体" w:hAnsi="黑体" w:cs="宋体"/>
          <w:b/>
          <w:color w:val="333333"/>
          <w:spacing w:val="8"/>
          <w:kern w:val="0"/>
          <w:sz w:val="24"/>
          <w:szCs w:val="24"/>
        </w:rPr>
      </w:pPr>
      <w:r w:rsidRPr="006A59C5">
        <w:rPr>
          <w:rFonts w:ascii="黑体" w:eastAsia="黑体" w:hAnsi="黑体" w:cs="宋体" w:hint="eastAsia"/>
          <w:b/>
          <w:color w:val="333333"/>
          <w:spacing w:val="8"/>
          <w:kern w:val="0"/>
          <w:sz w:val="24"/>
          <w:szCs w:val="24"/>
        </w:rPr>
        <w:t>3.智慧水利建设的重点</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水利在信息化、数字化建设中存在诸多方面的薄弱环节，需要作为智慧水利建设的重点，强力推进。</w:t>
      </w:r>
    </w:p>
    <w:p w:rsidR="006A59C5" w:rsidRPr="006A59C5" w:rsidRDefault="006A59C5" w:rsidP="00304F5F">
      <w:pPr>
        <w:widowControl/>
        <w:shd w:val="clear" w:color="auto" w:fill="FFFFFF"/>
        <w:spacing w:line="500" w:lineRule="exact"/>
        <w:ind w:firstLineChars="200" w:firstLine="514"/>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一是全面提升感知能力。</w:t>
      </w:r>
      <w:r w:rsidRPr="006A59C5">
        <w:rPr>
          <w:rFonts w:ascii="仿宋" w:eastAsia="仿宋" w:hAnsi="仿宋" w:cs="宋体" w:hint="eastAsia"/>
          <w:color w:val="000000"/>
          <w:spacing w:val="8"/>
          <w:kern w:val="0"/>
          <w:sz w:val="24"/>
          <w:szCs w:val="24"/>
        </w:rPr>
        <w:t>①建设河流湖泊全面监测网格。在现有水文监测站网基础上，对流域面积100km2的22909条河流、1km2以上的2865个湖泊进行全面监测，力争覆盖流域面积50km2以上的45203条河流，全面提升防汛抗旱预警预报水平和江河湖泊日常监管能力。</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②建立水资源管理全面感知网络。在水资源监控能力建设项目、国家地下水监测工程等项目的基础上，对重要水源地、规模以上取用水户、规模以上入河排污口、行政区界河流断面进行水量、水质监测。</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③建设水利工程运行管理监测感知网。对水库、重要堤防、重要闸坝（节制闸）、规模以上泵站、大中型灌区、引调水等水利工程进行全面感知。</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④建设水生态环境感知网络。对建有水利工程的江河生态流量、国家重要水功能区、水土保持重点治理区等进行生态监测。</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⑤加强感知能力建设。在已有的地面监测站网基础上，充分利用物联网、卫星遥感、无人机、视频监控等技术和手段，构建天地一体化监测体系，提高感知能力和技术水平。</w:t>
      </w:r>
    </w:p>
    <w:p w:rsidR="006A59C5" w:rsidRPr="006A59C5" w:rsidRDefault="006A59C5" w:rsidP="00304F5F">
      <w:pPr>
        <w:widowControl/>
        <w:shd w:val="clear" w:color="auto" w:fill="FFFFFF"/>
        <w:spacing w:line="500" w:lineRule="exact"/>
        <w:ind w:firstLineChars="200" w:firstLine="514"/>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二是全面加强互联互通。</w:t>
      </w:r>
      <w:r w:rsidRPr="006A59C5">
        <w:rPr>
          <w:rFonts w:ascii="仿宋" w:eastAsia="仿宋" w:hAnsi="仿宋" w:cs="宋体" w:hint="eastAsia"/>
          <w:color w:val="000000"/>
          <w:spacing w:val="8"/>
          <w:kern w:val="0"/>
          <w:sz w:val="24"/>
          <w:szCs w:val="24"/>
        </w:rPr>
        <w:t>从目前水利信息化的发展状况看，网络覆盖范围和支撑能力与智慧水利建设的要求差距很大，应加大建设力度，弥补网络能力的不足。</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一方面是扩大互联范围，不仅要实现所有河流湖泊、水资源、水利工程、水生态环境等感知对象的联通，还要实现水利部、流域机构、地方各</w:t>
      </w:r>
      <w:r w:rsidRPr="006A59C5">
        <w:rPr>
          <w:rFonts w:ascii="仿宋" w:eastAsia="仿宋" w:hAnsi="仿宋" w:cs="宋体" w:hint="eastAsia"/>
          <w:color w:val="000000"/>
          <w:spacing w:val="8"/>
          <w:kern w:val="0"/>
          <w:sz w:val="24"/>
          <w:szCs w:val="24"/>
        </w:rPr>
        <w:lastRenderedPageBreak/>
        <w:t>级水行政主管部门、各级各类水利企事业单位的互联互通，并力争做到与相关部门互联互通。</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另一方面要扩大互联网络通道，按照能把视频在内的海量数据实时传输到各级主管部门和管理运行单位的目标要求进行网络通道建设，并预留适度通道带宽，为水利业务拓展预留必要的空间。</w:t>
      </w:r>
    </w:p>
    <w:p w:rsidR="006A59C5" w:rsidRPr="006A59C5" w:rsidRDefault="006A59C5" w:rsidP="00304F5F">
      <w:pPr>
        <w:widowControl/>
        <w:shd w:val="clear" w:color="auto" w:fill="FFFFFF"/>
        <w:spacing w:line="500" w:lineRule="exact"/>
        <w:ind w:firstLineChars="200" w:firstLine="514"/>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三是切实提高基础设施能力。</w:t>
      </w:r>
      <w:r w:rsidRPr="006A59C5">
        <w:rPr>
          <w:rFonts w:ascii="仿宋" w:eastAsia="仿宋" w:hAnsi="仿宋" w:cs="宋体" w:hint="eastAsia"/>
          <w:color w:val="000000"/>
          <w:spacing w:val="8"/>
          <w:kern w:val="0"/>
          <w:sz w:val="24"/>
          <w:szCs w:val="24"/>
        </w:rPr>
        <w:t>水利数据种类多、数量大，实现智慧水利后的数据更是呈海量增长，需要强有力的计算和存储等基础设施支撑。</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①加强计算和存储能力建设，进一步扩展计算和存储设备，运用云计算技术，建成国家、流域、省三级水利基础设施云，实现基础设施资源、数据资源、业务应用与服务三个层次上的集中共享。</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②加强水利信息</w:t>
      </w:r>
      <w:proofErr w:type="gramStart"/>
      <w:r w:rsidRPr="006A59C5">
        <w:rPr>
          <w:rFonts w:ascii="仿宋" w:eastAsia="仿宋" w:hAnsi="仿宋" w:cs="宋体" w:hint="eastAsia"/>
          <w:color w:val="000000"/>
          <w:spacing w:val="8"/>
          <w:kern w:val="0"/>
          <w:sz w:val="24"/>
          <w:szCs w:val="24"/>
        </w:rPr>
        <w:t>灾备系统</w:t>
      </w:r>
      <w:proofErr w:type="gramEnd"/>
      <w:r w:rsidRPr="006A59C5">
        <w:rPr>
          <w:rFonts w:ascii="仿宋" w:eastAsia="仿宋" w:hAnsi="仿宋" w:cs="宋体" w:hint="eastAsia"/>
          <w:color w:val="000000"/>
          <w:spacing w:val="8"/>
          <w:kern w:val="0"/>
          <w:sz w:val="24"/>
          <w:szCs w:val="24"/>
        </w:rPr>
        <w:t>建设，考虑到智慧水利建设必然带来数据规模的极大提升，现有</w:t>
      </w:r>
      <w:proofErr w:type="gramStart"/>
      <w:r w:rsidRPr="006A59C5">
        <w:rPr>
          <w:rFonts w:ascii="仿宋" w:eastAsia="仿宋" w:hAnsi="仿宋" w:cs="宋体" w:hint="eastAsia"/>
          <w:color w:val="000000"/>
          <w:spacing w:val="8"/>
          <w:kern w:val="0"/>
          <w:sz w:val="24"/>
          <w:szCs w:val="24"/>
        </w:rPr>
        <w:t>的灾备体系</w:t>
      </w:r>
      <w:proofErr w:type="gramEnd"/>
      <w:r w:rsidRPr="006A59C5">
        <w:rPr>
          <w:rFonts w:ascii="仿宋" w:eastAsia="仿宋" w:hAnsi="仿宋" w:cs="宋体" w:hint="eastAsia"/>
          <w:color w:val="000000"/>
          <w:spacing w:val="8"/>
          <w:kern w:val="0"/>
          <w:sz w:val="24"/>
          <w:szCs w:val="24"/>
        </w:rPr>
        <w:t>难以满足数据安全存储的需求。宜在现有的水利部与南北备份中心的基础上，按照网络信息安全的要求，在北京构建</w:t>
      </w:r>
      <w:proofErr w:type="gramStart"/>
      <w:r w:rsidRPr="006A59C5">
        <w:rPr>
          <w:rFonts w:ascii="仿宋" w:eastAsia="仿宋" w:hAnsi="仿宋" w:cs="宋体" w:hint="eastAsia"/>
          <w:color w:val="000000"/>
          <w:spacing w:val="8"/>
          <w:kern w:val="0"/>
          <w:sz w:val="24"/>
          <w:szCs w:val="24"/>
        </w:rPr>
        <w:t>同城灾备中心</w:t>
      </w:r>
      <w:proofErr w:type="gramEnd"/>
      <w:r w:rsidRPr="006A59C5">
        <w:rPr>
          <w:rFonts w:ascii="仿宋" w:eastAsia="仿宋" w:hAnsi="仿宋" w:cs="宋体" w:hint="eastAsia"/>
          <w:color w:val="000000"/>
          <w:spacing w:val="8"/>
          <w:kern w:val="0"/>
          <w:sz w:val="24"/>
          <w:szCs w:val="24"/>
        </w:rPr>
        <w:t>，同时加强南北两备份中心建设，</w:t>
      </w:r>
      <w:proofErr w:type="gramStart"/>
      <w:r w:rsidRPr="006A59C5">
        <w:rPr>
          <w:rFonts w:ascii="仿宋" w:eastAsia="仿宋" w:hAnsi="仿宋" w:cs="宋体" w:hint="eastAsia"/>
          <w:color w:val="000000"/>
          <w:spacing w:val="8"/>
          <w:kern w:val="0"/>
          <w:sz w:val="24"/>
          <w:szCs w:val="24"/>
        </w:rPr>
        <w:t>形成互备架构</w:t>
      </w:r>
      <w:proofErr w:type="gramEnd"/>
      <w:r w:rsidRPr="006A59C5">
        <w:rPr>
          <w:rFonts w:ascii="仿宋" w:eastAsia="仿宋" w:hAnsi="仿宋" w:cs="宋体" w:hint="eastAsia"/>
          <w:color w:val="000000"/>
          <w:spacing w:val="8"/>
          <w:kern w:val="0"/>
          <w:sz w:val="24"/>
          <w:szCs w:val="24"/>
        </w:rPr>
        <w:t>，保障水利信息安全。</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③加强计算与存储环境建设，满足智慧水利对远程监控、计算、存储、灾备、会商等要求。</w:t>
      </w:r>
    </w:p>
    <w:p w:rsidR="006A59C5" w:rsidRPr="006A59C5" w:rsidRDefault="006A59C5" w:rsidP="00304F5F">
      <w:pPr>
        <w:widowControl/>
        <w:shd w:val="clear" w:color="auto" w:fill="FFFFFF"/>
        <w:spacing w:line="500" w:lineRule="exact"/>
        <w:ind w:firstLineChars="200" w:firstLine="514"/>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t>四是实现信息的充分共享。</w:t>
      </w:r>
      <w:r w:rsidRPr="006A59C5">
        <w:rPr>
          <w:rFonts w:ascii="仿宋" w:eastAsia="仿宋" w:hAnsi="仿宋" w:cs="宋体" w:hint="eastAsia"/>
          <w:color w:val="000000"/>
          <w:spacing w:val="8"/>
          <w:kern w:val="0"/>
          <w:sz w:val="24"/>
          <w:szCs w:val="24"/>
        </w:rPr>
        <w:t>信息孤岛是信息化建设中的普遍现象，也是水利信息化建设的薄弱环节，应作为智慧水利建设重点解决的问题。</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①实现水利部门不同专业的信息共享，涵盖防汛抗旱、水利建设、水资源管理、河湖保护、城乡供水、农业灌溉、水土保持等各类业务，包括文字、图表、音视频、影像等各类数据。</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②实现各级水利部门之间的信息共享，构建水利部、流域、省三级数据存储中心、各级水利部门共享的数据使用格局。</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③实现水利与外行业部门的共享，主要包括环保、交通、国土、住建、工信、民政、测绘等部门数据，尤其要实现与测绘部门矢量地图数据、航天部门卫星遥感数据的共享。</w:t>
      </w:r>
    </w:p>
    <w:p w:rsidR="006A59C5" w:rsidRPr="006A59C5" w:rsidRDefault="006A59C5" w:rsidP="00304F5F">
      <w:pPr>
        <w:widowControl/>
        <w:shd w:val="clear" w:color="auto" w:fill="FFFFFF"/>
        <w:spacing w:line="500" w:lineRule="exact"/>
        <w:ind w:firstLineChars="200" w:firstLine="514"/>
        <w:rPr>
          <w:rFonts w:ascii="仿宋" w:eastAsia="仿宋" w:hAnsi="仿宋" w:cs="宋体"/>
          <w:color w:val="000000"/>
          <w:spacing w:val="8"/>
          <w:kern w:val="0"/>
          <w:sz w:val="24"/>
          <w:szCs w:val="24"/>
        </w:rPr>
      </w:pPr>
      <w:r w:rsidRPr="006A59C5">
        <w:rPr>
          <w:rFonts w:ascii="仿宋" w:eastAsia="仿宋" w:hAnsi="仿宋" w:cs="宋体" w:hint="eastAsia"/>
          <w:b/>
          <w:color w:val="000000"/>
          <w:spacing w:val="8"/>
          <w:kern w:val="0"/>
          <w:sz w:val="24"/>
          <w:szCs w:val="24"/>
        </w:rPr>
        <w:lastRenderedPageBreak/>
        <w:t>五是大力推进智能应用</w:t>
      </w:r>
      <w:r w:rsidRPr="006A59C5">
        <w:rPr>
          <w:rFonts w:ascii="仿宋" w:eastAsia="仿宋" w:hAnsi="仿宋" w:cs="宋体" w:hint="eastAsia"/>
          <w:color w:val="000000"/>
          <w:spacing w:val="8"/>
          <w:kern w:val="0"/>
          <w:sz w:val="24"/>
          <w:szCs w:val="24"/>
        </w:rPr>
        <w:t>。要针对水利行业对新一代信息技术应用不够的问题，在智慧水利建设中大力推广信息新技术的广泛应用。如通过气象信息、水文信息、地理信息、区域经济社会信息等，利用大数据技术，结合洪水预报模型，更准确进行预警预报、分析</w:t>
      </w:r>
      <w:proofErr w:type="gramStart"/>
      <w:r w:rsidRPr="006A59C5">
        <w:rPr>
          <w:rFonts w:ascii="仿宋" w:eastAsia="仿宋" w:hAnsi="仿宋" w:cs="宋体" w:hint="eastAsia"/>
          <w:color w:val="000000"/>
          <w:spacing w:val="8"/>
          <w:kern w:val="0"/>
          <w:sz w:val="24"/>
          <w:szCs w:val="24"/>
        </w:rPr>
        <w:t>研</w:t>
      </w:r>
      <w:proofErr w:type="gramEnd"/>
      <w:r w:rsidRPr="006A59C5">
        <w:rPr>
          <w:rFonts w:ascii="仿宋" w:eastAsia="仿宋" w:hAnsi="仿宋" w:cs="宋体" w:hint="eastAsia"/>
          <w:color w:val="000000"/>
          <w:spacing w:val="8"/>
          <w:kern w:val="0"/>
          <w:sz w:val="24"/>
          <w:szCs w:val="24"/>
        </w:rPr>
        <w:t>判可能的受灾范围、提出应对措施。智慧灌溉也是智慧应用的重要领域。通过对天气状况、土壤墒情、水源条件、灌溉设施等全面实时监测，结合作物生长规律，计算出最优灌溉方案，进而通过自动控制设施进行精准灌溉，实现节水与农业增产、农民增收双赢。新一代信息技术还可以应用在水资源精细管理、以BIM技术为支撑的水利工程建设、水利工程智能化管理、水库群联合调度、水土保持监管等领域。关键是各级水利部门都应把新一代信息技术应用作为重要抓手，强力推进智慧水利建设，从而实现从传统水利向现代水利的跨越。</w:t>
      </w:r>
    </w:p>
    <w:p w:rsidR="006A59C5" w:rsidRPr="006A59C5" w:rsidRDefault="00304F5F" w:rsidP="00304F5F">
      <w:pPr>
        <w:widowControl/>
        <w:shd w:val="clear" w:color="auto" w:fill="FFFFFF"/>
        <w:spacing w:line="500" w:lineRule="exact"/>
        <w:ind w:firstLineChars="200" w:firstLine="514"/>
        <w:rPr>
          <w:rFonts w:ascii="黑体" w:eastAsia="黑体" w:hAnsi="黑体" w:cs="宋体"/>
          <w:b/>
          <w:color w:val="333333"/>
          <w:spacing w:val="8"/>
          <w:kern w:val="0"/>
          <w:sz w:val="24"/>
          <w:szCs w:val="24"/>
        </w:rPr>
      </w:pPr>
      <w:r w:rsidRPr="00304F5F">
        <w:rPr>
          <w:rFonts w:ascii="黑体" w:eastAsia="黑体" w:hAnsi="黑体" w:cs="宋体" w:hint="eastAsia"/>
          <w:b/>
          <w:color w:val="333333"/>
          <w:spacing w:val="8"/>
          <w:kern w:val="0"/>
          <w:sz w:val="24"/>
          <w:szCs w:val="24"/>
        </w:rPr>
        <w:t>三、</w:t>
      </w:r>
      <w:r w:rsidR="006A59C5" w:rsidRPr="006A59C5">
        <w:rPr>
          <w:rFonts w:ascii="黑体" w:eastAsia="黑体" w:hAnsi="黑体" w:cs="宋体" w:hint="eastAsia"/>
          <w:b/>
          <w:color w:val="333333"/>
          <w:spacing w:val="8"/>
          <w:kern w:val="0"/>
          <w:sz w:val="24"/>
          <w:szCs w:val="24"/>
        </w:rPr>
        <w:t>结  语</w:t>
      </w:r>
    </w:p>
    <w:p w:rsidR="006A59C5" w:rsidRPr="006A59C5" w:rsidRDefault="006A59C5" w:rsidP="00304F5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6A59C5">
        <w:rPr>
          <w:rFonts w:ascii="仿宋" w:eastAsia="仿宋" w:hAnsi="仿宋" w:cs="宋体" w:hint="eastAsia"/>
          <w:color w:val="000000"/>
          <w:spacing w:val="8"/>
          <w:kern w:val="0"/>
          <w:sz w:val="24"/>
          <w:szCs w:val="24"/>
        </w:rPr>
        <w:t>智慧水利建设要求迫切、任务繁重、技术要求高、推进难度大，需要水利部统一规划，全行业协力推进，建议一是加强组织领导，二是编制总体方案，三是注重技术合作，四是营造有利的政策氛围，五是在有关地区先行先试。</w:t>
      </w:r>
    </w:p>
    <w:p w:rsidR="006A59C5" w:rsidRDefault="006A59C5" w:rsidP="00304F5F">
      <w:pPr>
        <w:pStyle w:val="a3"/>
        <w:widowControl/>
        <w:shd w:val="clear" w:color="auto" w:fill="FFFFFF"/>
        <w:spacing w:line="500" w:lineRule="exact"/>
        <w:ind w:firstLineChars="200" w:firstLine="480"/>
        <w:jc w:val="center"/>
        <w:rPr>
          <w:rFonts w:ascii="仿宋" w:eastAsia="仿宋" w:hAnsi="仿宋" w:cs="宋体"/>
          <w:color w:val="000000"/>
          <w:kern w:val="0"/>
        </w:rPr>
      </w:pPr>
    </w:p>
    <w:p w:rsidR="00304F5F" w:rsidRDefault="00304F5F" w:rsidP="00304F5F">
      <w:pPr>
        <w:pStyle w:val="a3"/>
        <w:widowControl/>
        <w:shd w:val="clear" w:color="auto" w:fill="FFFFFF"/>
        <w:spacing w:line="500" w:lineRule="exact"/>
        <w:ind w:firstLineChars="200" w:firstLine="480"/>
        <w:jc w:val="center"/>
        <w:rPr>
          <w:rFonts w:ascii="仿宋" w:eastAsia="仿宋" w:hAnsi="仿宋" w:cs="宋体"/>
          <w:color w:val="000000"/>
          <w:kern w:val="0"/>
        </w:rPr>
      </w:pPr>
    </w:p>
    <w:p w:rsidR="00304F5F" w:rsidRDefault="00304F5F" w:rsidP="00304F5F">
      <w:pPr>
        <w:pStyle w:val="a3"/>
        <w:widowControl/>
        <w:shd w:val="clear" w:color="auto" w:fill="FFFFFF"/>
        <w:spacing w:line="500" w:lineRule="exact"/>
        <w:ind w:firstLineChars="200" w:firstLine="480"/>
        <w:jc w:val="center"/>
        <w:rPr>
          <w:rFonts w:ascii="仿宋" w:eastAsia="仿宋" w:hAnsi="仿宋" w:cs="宋体"/>
          <w:color w:val="000000"/>
          <w:kern w:val="0"/>
        </w:rPr>
      </w:pPr>
      <w:r>
        <w:rPr>
          <w:rFonts w:ascii="仿宋" w:eastAsia="仿宋" w:hAnsi="仿宋" w:cs="宋体" w:hint="eastAsia"/>
          <w:color w:val="000000"/>
          <w:kern w:val="0"/>
        </w:rPr>
        <w:t xml:space="preserve">                                               推</w:t>
      </w:r>
      <w:r w:rsidR="004C6AB6">
        <w:rPr>
          <w:rFonts w:ascii="仿宋" w:eastAsia="仿宋" w:hAnsi="仿宋" w:cs="宋体" w:hint="eastAsia"/>
          <w:color w:val="000000"/>
          <w:kern w:val="0"/>
        </w:rPr>
        <w:t>送</w:t>
      </w:r>
      <w:r>
        <w:rPr>
          <w:rFonts w:ascii="仿宋" w:eastAsia="仿宋" w:hAnsi="仿宋" w:cs="宋体" w:hint="eastAsia"/>
          <w:color w:val="000000"/>
          <w:kern w:val="0"/>
        </w:rPr>
        <w:t>人：张志强</w:t>
      </w:r>
    </w:p>
    <w:p w:rsidR="004C6AB6" w:rsidRDefault="004C6AB6" w:rsidP="00304F5F">
      <w:pPr>
        <w:pStyle w:val="a3"/>
        <w:widowControl/>
        <w:shd w:val="clear" w:color="auto" w:fill="FFFFFF"/>
        <w:spacing w:line="500" w:lineRule="exact"/>
        <w:ind w:firstLineChars="200" w:firstLine="480"/>
        <w:jc w:val="center"/>
        <w:rPr>
          <w:rFonts w:ascii="仿宋" w:eastAsia="仿宋" w:hAnsi="仿宋" w:cs="宋体"/>
          <w:color w:val="000000"/>
          <w:kern w:val="0"/>
        </w:rPr>
      </w:pPr>
    </w:p>
    <w:p w:rsidR="004C6AB6" w:rsidRDefault="004C6AB6" w:rsidP="00304F5F">
      <w:pPr>
        <w:pStyle w:val="a3"/>
        <w:widowControl/>
        <w:shd w:val="clear" w:color="auto" w:fill="FFFFFF"/>
        <w:spacing w:line="500" w:lineRule="exact"/>
        <w:ind w:firstLineChars="200" w:firstLine="480"/>
        <w:jc w:val="center"/>
        <w:rPr>
          <w:rFonts w:ascii="仿宋" w:eastAsia="仿宋" w:hAnsi="仿宋" w:cs="宋体"/>
          <w:color w:val="000000"/>
          <w:kern w:val="0"/>
        </w:rPr>
      </w:pPr>
    </w:p>
    <w:p w:rsidR="004C6AB6" w:rsidRDefault="004C6AB6" w:rsidP="00304F5F">
      <w:pPr>
        <w:pStyle w:val="a3"/>
        <w:widowControl/>
        <w:shd w:val="clear" w:color="auto" w:fill="FFFFFF"/>
        <w:spacing w:line="500" w:lineRule="exact"/>
        <w:ind w:firstLineChars="200" w:firstLine="480"/>
        <w:jc w:val="center"/>
        <w:rPr>
          <w:rFonts w:ascii="仿宋" w:eastAsia="仿宋" w:hAnsi="仿宋" w:cs="宋体"/>
          <w:color w:val="000000"/>
          <w:kern w:val="0"/>
        </w:rPr>
      </w:pPr>
    </w:p>
    <w:p w:rsidR="004C6AB6" w:rsidRDefault="004C6AB6" w:rsidP="00304F5F">
      <w:pPr>
        <w:pStyle w:val="a3"/>
        <w:widowControl/>
        <w:shd w:val="clear" w:color="auto" w:fill="FFFFFF"/>
        <w:spacing w:line="500" w:lineRule="exact"/>
        <w:ind w:firstLineChars="200" w:firstLine="480"/>
        <w:jc w:val="center"/>
        <w:rPr>
          <w:rFonts w:ascii="仿宋" w:eastAsia="仿宋" w:hAnsi="仿宋" w:cs="宋体"/>
          <w:color w:val="000000"/>
          <w:kern w:val="0"/>
        </w:rPr>
      </w:pPr>
    </w:p>
    <w:p w:rsidR="004C6AB6" w:rsidRDefault="004C6AB6" w:rsidP="00304F5F">
      <w:pPr>
        <w:pStyle w:val="a3"/>
        <w:widowControl/>
        <w:shd w:val="clear" w:color="auto" w:fill="FFFFFF"/>
        <w:spacing w:line="500" w:lineRule="exact"/>
        <w:ind w:firstLineChars="200" w:firstLine="480"/>
        <w:jc w:val="center"/>
        <w:rPr>
          <w:rFonts w:ascii="仿宋" w:eastAsia="仿宋" w:hAnsi="仿宋" w:cs="宋体"/>
          <w:color w:val="000000"/>
          <w:kern w:val="0"/>
        </w:rPr>
      </w:pPr>
    </w:p>
    <w:p w:rsidR="004C6AB6" w:rsidRDefault="004C6AB6" w:rsidP="00304F5F">
      <w:pPr>
        <w:pStyle w:val="a3"/>
        <w:widowControl/>
        <w:shd w:val="clear" w:color="auto" w:fill="FFFFFF"/>
        <w:spacing w:line="500" w:lineRule="exact"/>
        <w:ind w:firstLineChars="200" w:firstLine="480"/>
        <w:jc w:val="center"/>
        <w:rPr>
          <w:rFonts w:ascii="仿宋" w:eastAsia="仿宋" w:hAnsi="仿宋" w:cs="宋体"/>
          <w:color w:val="000000"/>
          <w:kern w:val="0"/>
        </w:rPr>
      </w:pPr>
    </w:p>
    <w:p w:rsidR="004C6AB6" w:rsidRDefault="004C6AB6" w:rsidP="00304F5F">
      <w:pPr>
        <w:pStyle w:val="a3"/>
        <w:widowControl/>
        <w:shd w:val="clear" w:color="auto" w:fill="FFFFFF"/>
        <w:spacing w:line="500" w:lineRule="exact"/>
        <w:ind w:firstLineChars="200" w:firstLine="480"/>
        <w:jc w:val="center"/>
        <w:rPr>
          <w:rFonts w:ascii="仿宋" w:eastAsia="仿宋" w:hAnsi="仿宋" w:cs="宋体"/>
          <w:color w:val="000000"/>
          <w:kern w:val="0"/>
        </w:rPr>
      </w:pPr>
    </w:p>
    <w:p w:rsidR="004C6AB6" w:rsidRDefault="004C6AB6" w:rsidP="00304F5F">
      <w:pPr>
        <w:pStyle w:val="a3"/>
        <w:widowControl/>
        <w:shd w:val="clear" w:color="auto" w:fill="FFFFFF"/>
        <w:spacing w:line="500" w:lineRule="exact"/>
        <w:ind w:firstLineChars="200" w:firstLine="480"/>
        <w:jc w:val="center"/>
        <w:rPr>
          <w:rFonts w:ascii="仿宋" w:eastAsia="仿宋" w:hAnsi="仿宋" w:cs="宋体"/>
          <w:color w:val="000000"/>
          <w:kern w:val="0"/>
        </w:rPr>
      </w:pPr>
    </w:p>
    <w:p w:rsidR="004C6AB6" w:rsidRDefault="004C6AB6" w:rsidP="004C6AB6">
      <w:pPr>
        <w:widowControl/>
        <w:shd w:val="clear" w:color="auto" w:fill="FFFFFF"/>
        <w:spacing w:after="48" w:line="288" w:lineRule="atLeast"/>
        <w:ind w:left="4080" w:hangingChars="850" w:hanging="4080"/>
        <w:jc w:val="left"/>
        <w:outlineLvl w:val="0"/>
        <w:rPr>
          <w:rFonts w:ascii="Helvetica" w:eastAsia="宋体" w:hAnsi="Helvetica" w:cs="Helvetica"/>
          <w:color w:val="000000"/>
          <w:kern w:val="36"/>
          <w:sz w:val="48"/>
          <w:szCs w:val="48"/>
        </w:rPr>
      </w:pPr>
    </w:p>
    <w:p w:rsidR="004C6AB6" w:rsidRDefault="004C6AB6" w:rsidP="004C6AB6">
      <w:pPr>
        <w:widowControl/>
        <w:shd w:val="clear" w:color="auto" w:fill="FFFFFF"/>
        <w:spacing w:after="48" w:line="288" w:lineRule="atLeast"/>
        <w:ind w:left="2720" w:hangingChars="850" w:hanging="2720"/>
        <w:jc w:val="center"/>
        <w:outlineLvl w:val="0"/>
        <w:rPr>
          <w:rFonts w:ascii="黑体" w:eastAsia="黑体" w:hAnsi="黑体" w:cs="Helvetica"/>
          <w:color w:val="000000"/>
          <w:kern w:val="36"/>
          <w:sz w:val="32"/>
          <w:szCs w:val="32"/>
        </w:rPr>
      </w:pPr>
      <w:r w:rsidRPr="004C6AB6">
        <w:rPr>
          <w:rFonts w:ascii="黑体" w:eastAsia="黑体" w:hAnsi="黑体" w:cs="Helvetica"/>
          <w:color w:val="000000"/>
          <w:kern w:val="36"/>
          <w:sz w:val="32"/>
          <w:szCs w:val="32"/>
        </w:rPr>
        <w:t>中国民营企业需要什么样的结构改革</w:t>
      </w:r>
    </w:p>
    <w:p w:rsidR="004C6AB6" w:rsidRDefault="004C6AB6" w:rsidP="004C6AB6">
      <w:pPr>
        <w:widowControl/>
        <w:shd w:val="clear" w:color="auto" w:fill="FFFFFF"/>
        <w:spacing w:after="48" w:line="288" w:lineRule="atLeast"/>
        <w:ind w:left="2176" w:hangingChars="850" w:hanging="2176"/>
        <w:jc w:val="center"/>
        <w:outlineLvl w:val="0"/>
        <w:rPr>
          <w:rFonts w:ascii="仿宋" w:eastAsia="仿宋" w:hAnsi="仿宋" w:cs="宋体"/>
          <w:color w:val="000000"/>
          <w:spacing w:val="8"/>
          <w:kern w:val="0"/>
          <w:sz w:val="24"/>
          <w:szCs w:val="24"/>
        </w:rPr>
      </w:pPr>
      <w:r w:rsidRPr="004C6AB6">
        <w:rPr>
          <w:rFonts w:ascii="仿宋" w:eastAsia="仿宋" w:hAnsi="仿宋" w:cs="宋体" w:hint="eastAsia"/>
          <w:color w:val="000000"/>
          <w:spacing w:val="8"/>
          <w:kern w:val="0"/>
          <w:sz w:val="24"/>
          <w:szCs w:val="24"/>
        </w:rPr>
        <w:t xml:space="preserve">新浪网转帖：郑永年 </w:t>
      </w:r>
    </w:p>
    <w:p w:rsidR="004C6AB6" w:rsidRPr="004C6AB6" w:rsidRDefault="004C6AB6" w:rsidP="004C6AB6">
      <w:pPr>
        <w:widowControl/>
        <w:shd w:val="clear" w:color="auto" w:fill="FFFFFF"/>
        <w:spacing w:after="48" w:line="288" w:lineRule="atLeast"/>
        <w:ind w:left="2176" w:hangingChars="850" w:hanging="2176"/>
        <w:jc w:val="center"/>
        <w:outlineLvl w:val="0"/>
        <w:rPr>
          <w:rFonts w:ascii="仿宋" w:eastAsia="仿宋" w:hAnsi="仿宋" w:cs="宋体"/>
          <w:color w:val="000000"/>
          <w:spacing w:val="8"/>
          <w:kern w:val="0"/>
          <w:sz w:val="24"/>
          <w:szCs w:val="24"/>
        </w:rPr>
      </w:pP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从数字上说，民营企业在中国国民经济中的地位已经是牢不可破。人们经常以“5、6、7、8、9”来形容民营企业的显赫位置，即民营经济贡献了中国经济50%以上的税收，60%以上的国内生产总值（GDP），70%以上的技术创新成果，80%以上的城镇劳动就业，民营经济的企业数量占90%以上。近年来，在中美贸易战的影响下，中国经济下行压力加大，民营企业如何健康发展显得更加重要。</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无论是美国（和西方）所要求的中国经济结构性改革，还是中国努力推行的结构性改革，民营企业都是重中之重。正因为民营经济在整个国民经济中的“分量”，中国政府近来花大力气优化民营经济发展环境。中国国家主席习近平主持民营企业家座谈会，就民营企业的发展多次发表谈话或讲话。</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国务院多次发文，出台各种举措鼓励、支持、引导非公有制经济发展，包括按照竞争中性原则，在要素获取、准入许可、经营运行、政府采购和招投标等方面，对各类所有制企业平等对待；</w:t>
      </w:r>
      <w:proofErr w:type="gramStart"/>
      <w:r w:rsidRPr="004C6AB6">
        <w:rPr>
          <w:rFonts w:ascii="仿宋" w:eastAsia="仿宋" w:hAnsi="仿宋" w:cs="宋体"/>
          <w:color w:val="000000"/>
          <w:spacing w:val="8"/>
          <w:kern w:val="0"/>
          <w:sz w:val="24"/>
          <w:szCs w:val="24"/>
        </w:rPr>
        <w:t>构建亲清新型</w:t>
      </w:r>
      <w:proofErr w:type="gramEnd"/>
      <w:r w:rsidRPr="004C6AB6">
        <w:rPr>
          <w:rFonts w:ascii="仿宋" w:eastAsia="仿宋" w:hAnsi="仿宋" w:cs="宋体"/>
          <w:color w:val="000000"/>
          <w:spacing w:val="8"/>
          <w:kern w:val="0"/>
          <w:sz w:val="24"/>
          <w:szCs w:val="24"/>
        </w:rPr>
        <w:t>政商关系，健全政企沟通机制，激发企业家精神，促进民营经济发展升级；保护产权必须坚定不移，对侵权行为依法惩处，对错案冤案有错必纠，等等。</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但所有这些巨大的努力，并没有反映在民营企业所面临的实际生存环境上，或者说并没有给民营企业一种对未来的确定感。民营企业和企业家所面临的压力似乎越来越大，不仅来自国际层面（贸易战），更来自内部环境的变化（意识形态、“国进民退”、法治、财产和生命安全等等）。所有这些都使得民营企业面临巨大的不确定性。这种不确定性直接表现在民营企业家的行为上。</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lastRenderedPageBreak/>
        <w:t>从经验来看，今天国际局势动荡不安，中国仍然是最稳定的国家；尽管经济也面临下行压力，但相较于所有其他国家仍然维持在较高的增长水平；而且中国正成为最大的内部消费市场。照理说，民营企业应该着眼于内部的发展，实际上则不然。很多民营企业不仅没有很大的意愿来扩大内部投资，反而在收缩；一些企业家趁政府“PPP改革”（公私合伙制）的机会，顺手把公司“交给”了国家，把自己变成食利阶层；也有很多企业家因为对内发展没有足够的信心，而千方百计、不计成本地“外逃”到海外。</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为什么会产生这种情况？从表象来看，原因也不少。政府的很多政策很难落实，甚至在政策执行过程中变形而导致相反效果。例如“竞争中立”就只是一个漂亮的政策口号，很难执行。“PPP改革”也是一个例子。这一改革的初心是好的，是为了</w:t>
      </w:r>
      <w:proofErr w:type="gramStart"/>
      <w:r w:rsidRPr="004C6AB6">
        <w:rPr>
          <w:rFonts w:ascii="仿宋" w:eastAsia="仿宋" w:hAnsi="仿宋" w:cs="宋体"/>
          <w:color w:val="000000"/>
          <w:spacing w:val="8"/>
          <w:kern w:val="0"/>
          <w:sz w:val="24"/>
          <w:szCs w:val="24"/>
        </w:rPr>
        <w:t>纾</w:t>
      </w:r>
      <w:proofErr w:type="gramEnd"/>
      <w:r w:rsidRPr="004C6AB6">
        <w:rPr>
          <w:rFonts w:ascii="仿宋" w:eastAsia="仿宋" w:hAnsi="仿宋" w:cs="宋体"/>
          <w:color w:val="000000"/>
          <w:spacing w:val="8"/>
          <w:kern w:val="0"/>
          <w:sz w:val="24"/>
          <w:szCs w:val="24"/>
        </w:rPr>
        <w:t>解民营企业所面临的金融压力，但执行效果并不好。在一些情况下，这一改革成为民营企业抛掉自身包袱的一种手段。很多民营企业在发展过程中产生了困难（例如产业的升级），企业家受自身的局限，感觉发展到了顶点，就利用这个机会把包袱“交给”了政府。在另外一些情况下，这一改革成为国有企业（资本）“吞并”民营企业的有效手段。</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在中国的政治环境中，无论从理论上还是从实践上，“公私合作”很难说可行，因为“公”和“私”运营逻辑是不同的。公和</w:t>
      </w:r>
      <w:proofErr w:type="gramStart"/>
      <w:r w:rsidRPr="004C6AB6">
        <w:rPr>
          <w:rFonts w:ascii="仿宋" w:eastAsia="仿宋" w:hAnsi="仿宋" w:cs="宋体"/>
          <w:color w:val="000000"/>
          <w:spacing w:val="8"/>
          <w:kern w:val="0"/>
          <w:sz w:val="24"/>
          <w:szCs w:val="24"/>
        </w:rPr>
        <w:t>私如何</w:t>
      </w:r>
      <w:proofErr w:type="gramEnd"/>
      <w:r w:rsidRPr="004C6AB6">
        <w:rPr>
          <w:rFonts w:ascii="仿宋" w:eastAsia="仿宋" w:hAnsi="仿宋" w:cs="宋体"/>
          <w:color w:val="000000"/>
          <w:spacing w:val="8"/>
          <w:kern w:val="0"/>
          <w:sz w:val="24"/>
          <w:szCs w:val="24"/>
        </w:rPr>
        <w:t>可能形成“伙伴关系”？公的逻辑是控制，而私的逻辑是盈利。所谓的“国进民退”也经常表现出很吊</w:t>
      </w:r>
      <w:proofErr w:type="gramStart"/>
      <w:r w:rsidRPr="004C6AB6">
        <w:rPr>
          <w:rFonts w:ascii="仿宋" w:eastAsia="仿宋" w:hAnsi="仿宋" w:cs="宋体"/>
          <w:color w:val="000000"/>
          <w:spacing w:val="8"/>
          <w:kern w:val="0"/>
          <w:sz w:val="24"/>
          <w:szCs w:val="24"/>
        </w:rPr>
        <w:t>诡</w:t>
      </w:r>
      <w:proofErr w:type="gramEnd"/>
      <w:r w:rsidRPr="004C6AB6">
        <w:rPr>
          <w:rFonts w:ascii="仿宋" w:eastAsia="仿宋" w:hAnsi="仿宋" w:cs="宋体"/>
          <w:color w:val="000000"/>
          <w:spacing w:val="8"/>
          <w:kern w:val="0"/>
          <w:sz w:val="24"/>
          <w:szCs w:val="24"/>
        </w:rPr>
        <w:t>的现象。</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从一些发达省份（如广东和浙江）的国有企业与民营企业发展情况来看，国有企业所占空间并不那么大，民营企业实际上仍然在发展，但人们还是感觉到“国进民退”的趋势。在一些原来国有企业占据主导地位的省份（例如东北）来看，“国”并没有“进”，但“民”也没有“进”。更多的地方表现为“民”的确“退”了，但“国”也没有“进”。</w:t>
      </w:r>
    </w:p>
    <w:p w:rsidR="004C6AB6" w:rsidRPr="004C6AB6" w:rsidRDefault="004C6AB6" w:rsidP="004C6AB6">
      <w:pPr>
        <w:widowControl/>
        <w:shd w:val="clear" w:color="auto" w:fill="FFFFFF"/>
        <w:spacing w:line="500" w:lineRule="exact"/>
        <w:ind w:firstLineChars="200" w:firstLine="512"/>
        <w:rPr>
          <w:rFonts w:ascii="黑体" w:eastAsia="黑体" w:hAnsi="黑体" w:cs="宋体"/>
          <w:color w:val="000000"/>
          <w:spacing w:val="8"/>
          <w:kern w:val="0"/>
          <w:sz w:val="24"/>
          <w:szCs w:val="24"/>
        </w:rPr>
      </w:pPr>
      <w:r w:rsidRPr="004C6AB6">
        <w:rPr>
          <w:rFonts w:ascii="黑体" w:eastAsia="黑体" w:hAnsi="黑体" w:cs="宋体"/>
          <w:color w:val="000000"/>
          <w:spacing w:val="8"/>
          <w:kern w:val="0"/>
          <w:sz w:val="24"/>
          <w:szCs w:val="24"/>
        </w:rPr>
        <w:t>中国经济结构是什么？</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lastRenderedPageBreak/>
        <w:t>所有这些矛盾现象需要人们的思考，如果对这些</w:t>
      </w:r>
      <w:proofErr w:type="gramStart"/>
      <w:r w:rsidRPr="004C6AB6">
        <w:rPr>
          <w:rFonts w:ascii="仿宋" w:eastAsia="仿宋" w:hAnsi="仿宋" w:cs="宋体"/>
          <w:color w:val="000000"/>
          <w:spacing w:val="8"/>
          <w:kern w:val="0"/>
          <w:sz w:val="24"/>
          <w:szCs w:val="24"/>
        </w:rPr>
        <w:t>矛盾理</w:t>
      </w:r>
      <w:proofErr w:type="gramEnd"/>
      <w:r w:rsidRPr="004C6AB6">
        <w:rPr>
          <w:rFonts w:ascii="仿宋" w:eastAsia="仿宋" w:hAnsi="仿宋" w:cs="宋体"/>
          <w:color w:val="000000"/>
          <w:spacing w:val="8"/>
          <w:kern w:val="0"/>
          <w:sz w:val="24"/>
          <w:szCs w:val="24"/>
        </w:rPr>
        <w:t>不出一个逻辑，就很难制定切实可行的政策来实现可持续的经济发展。今天中国所面临的问题是，尽管人们讨论结构性改革已经很多年，但迄今为止谁也不清楚中国的结构是什么？或者说，在中国，结构性改革意味着什么？很多人还是深受西方新自由主义经济学的影响，套用西方的概念和理论，根据西方的“结构”定义来理解中国的“结构”，结果各级政府出台的很多政策根本不符合中国国情。在这种情况下，出现上述种种矛盾实属必然。</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中国的经济结构是什么？简单地说，从汉朝到当代，除了几个很短的历史阶段（王莽改革、王安石改革、朱元璋改革和毛泽东改革）外，中国基本上呈现出一个三层资本的结构，即顶层的以国有企业为代表的国有资本、底层的以中小型企业为主体的民营资本，以及一个国有资本和民营资本互动的中间层。只要这三层资本出现均衡和平衡状态，经济发展就会是稳定和</w:t>
      </w:r>
      <w:proofErr w:type="gramStart"/>
      <w:r w:rsidRPr="004C6AB6">
        <w:rPr>
          <w:rFonts w:ascii="仿宋" w:eastAsia="仿宋" w:hAnsi="仿宋" w:cs="宋体"/>
          <w:color w:val="000000"/>
          <w:spacing w:val="8"/>
          <w:kern w:val="0"/>
          <w:sz w:val="24"/>
          <w:szCs w:val="24"/>
        </w:rPr>
        <w:t>可</w:t>
      </w:r>
      <w:proofErr w:type="gramEnd"/>
      <w:r w:rsidRPr="004C6AB6">
        <w:rPr>
          <w:rFonts w:ascii="仿宋" w:eastAsia="仿宋" w:hAnsi="仿宋" w:cs="宋体"/>
          <w:color w:val="000000"/>
          <w:spacing w:val="8"/>
          <w:kern w:val="0"/>
          <w:sz w:val="24"/>
          <w:szCs w:val="24"/>
        </w:rPr>
        <w:t>持续的；一旦这三层资本出现严重的失衡状态，无论是国家资本占据绝对优势，还是国家资本的大幅度衰退，都会出现严重的经济问题。从三层资本结构来理解今天中国民营企业所面临的困境，不无参照意义。</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第一层是国有资本。国有资本承担着民营资本所不能承担、没有能力承担的经济责任，包括大规模的基础设施建设投资、对国民经济至关重要的一些领域的投资、应付经济周期引起的危机和其他因为环境突变所导致的危机、“平准经济”和补充“市场失败”等。所有这些对一个国家的经济稳定发展不可或缺。</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不过，这里涉及几个重要的问题。首先是国有企业与民营企业的空间分布。除了少数省份两者的分布比较合理外，大多数省份国有企业占据的空间仍然过多。那些分布比较合理的省份，往往呈现出“国强民也强”的局面。多数省份（尤其是东北）国有企业仍然占据了过多、过大的空间，民营资本没有足够的空间，既难以进入，更难以生存；结果国有资本什么都做，什么都做不好，导致了“国弱民弱”。如果这些省份的国有企业不能让渡更多的空间给民营企业，</w:t>
      </w:r>
      <w:proofErr w:type="gramStart"/>
      <w:r w:rsidRPr="004C6AB6">
        <w:rPr>
          <w:rFonts w:ascii="仿宋" w:eastAsia="仿宋" w:hAnsi="仿宋" w:cs="宋体"/>
          <w:color w:val="000000"/>
          <w:spacing w:val="8"/>
          <w:kern w:val="0"/>
          <w:sz w:val="24"/>
          <w:szCs w:val="24"/>
        </w:rPr>
        <w:t>这种双弱的</w:t>
      </w:r>
      <w:proofErr w:type="gramEnd"/>
      <w:r w:rsidRPr="004C6AB6">
        <w:rPr>
          <w:rFonts w:ascii="仿宋" w:eastAsia="仿宋" w:hAnsi="仿宋" w:cs="宋体"/>
          <w:color w:val="000000"/>
          <w:spacing w:val="8"/>
          <w:kern w:val="0"/>
          <w:sz w:val="24"/>
          <w:szCs w:val="24"/>
        </w:rPr>
        <w:t>局面会一直持续下去。</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lastRenderedPageBreak/>
        <w:t>一个更重要的问题是，国有资本去哪里？现在提出国有企业“管资本”的思路。这个思路的核心在于，不管国有资本去哪里，只要资本在增值就可以了。在这个思路的指引下，今天的国有企业犹如美国华尔街的风投资本，哪里有利可图就去哪里。据说这是学习新加坡国有资本管理模式。这里既有误读新加坡模式的成分，也有“描红”（照抄照搬）的成分。新加坡模式的精神是国有企业也要市场化，国有企业必须是盈利的；即使是那些承担社会功能的国有企业如水电、医院等也须引入市场机制，来实现分配和提供服务的效率。从这个角度说，中国国企的确应该大力学习新加坡模式。</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不过，新加坡和中国国情不同。新加坡是一个城市国家，没有也不需要一个完整的产业体系，能够在一个产业体系（无论是国内还是国际）上抓住几个重要、附加值高的环节即可。中国则不同，那么大的一个国家，需要大量的完整产业体系。国有资本须</w:t>
      </w:r>
      <w:proofErr w:type="gramStart"/>
      <w:r w:rsidRPr="004C6AB6">
        <w:rPr>
          <w:rFonts w:ascii="仿宋" w:eastAsia="仿宋" w:hAnsi="仿宋" w:cs="宋体"/>
          <w:color w:val="000000"/>
          <w:spacing w:val="8"/>
          <w:kern w:val="0"/>
          <w:sz w:val="24"/>
          <w:szCs w:val="24"/>
        </w:rPr>
        <w:t>考量</w:t>
      </w:r>
      <w:proofErr w:type="gramEnd"/>
      <w:r w:rsidRPr="004C6AB6">
        <w:rPr>
          <w:rFonts w:ascii="仿宋" w:eastAsia="仿宋" w:hAnsi="仿宋" w:cs="宋体"/>
          <w:color w:val="000000"/>
          <w:spacing w:val="8"/>
          <w:kern w:val="0"/>
          <w:sz w:val="24"/>
          <w:szCs w:val="24"/>
        </w:rPr>
        <w:t>的不仅仅是盈利问题，更须</w:t>
      </w:r>
      <w:proofErr w:type="gramStart"/>
      <w:r w:rsidRPr="004C6AB6">
        <w:rPr>
          <w:rFonts w:ascii="仿宋" w:eastAsia="仿宋" w:hAnsi="仿宋" w:cs="宋体"/>
          <w:color w:val="000000"/>
          <w:spacing w:val="8"/>
          <w:kern w:val="0"/>
          <w:sz w:val="24"/>
          <w:szCs w:val="24"/>
        </w:rPr>
        <w:t>考量</w:t>
      </w:r>
      <w:proofErr w:type="gramEnd"/>
      <w:r w:rsidRPr="004C6AB6">
        <w:rPr>
          <w:rFonts w:ascii="仿宋" w:eastAsia="仿宋" w:hAnsi="仿宋" w:cs="宋体"/>
          <w:color w:val="000000"/>
          <w:spacing w:val="8"/>
          <w:kern w:val="0"/>
          <w:sz w:val="24"/>
          <w:szCs w:val="24"/>
        </w:rPr>
        <w:t>产业体系建设。如果容许国有资本</w:t>
      </w:r>
      <w:proofErr w:type="gramStart"/>
      <w:r w:rsidRPr="004C6AB6">
        <w:rPr>
          <w:rFonts w:ascii="仿宋" w:eastAsia="仿宋" w:hAnsi="仿宋" w:cs="宋体"/>
          <w:color w:val="000000"/>
          <w:spacing w:val="8"/>
          <w:kern w:val="0"/>
          <w:sz w:val="24"/>
          <w:szCs w:val="24"/>
        </w:rPr>
        <w:t>扮演风投角色</w:t>
      </w:r>
      <w:proofErr w:type="gramEnd"/>
      <w:r w:rsidRPr="004C6AB6">
        <w:rPr>
          <w:rFonts w:ascii="仿宋" w:eastAsia="仿宋" w:hAnsi="仿宋" w:cs="宋体"/>
          <w:color w:val="000000"/>
          <w:spacing w:val="8"/>
          <w:kern w:val="0"/>
          <w:sz w:val="24"/>
          <w:szCs w:val="24"/>
        </w:rPr>
        <w:t>，悲剧将不可避免，不仅会减弱产业建设方面的角色，而且会与民争利，导致国有和民营失衡，最后破坏整个国民经济体系。</w:t>
      </w:r>
    </w:p>
    <w:p w:rsidR="004C6AB6" w:rsidRPr="004C6AB6" w:rsidRDefault="004C6AB6" w:rsidP="004C6AB6">
      <w:pPr>
        <w:widowControl/>
        <w:shd w:val="clear" w:color="auto" w:fill="FFFFFF"/>
        <w:spacing w:line="500" w:lineRule="exact"/>
        <w:ind w:firstLineChars="200" w:firstLine="512"/>
        <w:rPr>
          <w:rFonts w:ascii="黑体" w:eastAsia="黑体" w:hAnsi="黑体" w:cs="宋体"/>
          <w:color w:val="000000"/>
          <w:spacing w:val="8"/>
          <w:kern w:val="0"/>
          <w:sz w:val="24"/>
          <w:szCs w:val="24"/>
        </w:rPr>
      </w:pPr>
      <w:r w:rsidRPr="004C6AB6">
        <w:rPr>
          <w:rFonts w:ascii="黑体" w:eastAsia="黑体" w:hAnsi="黑体" w:cs="宋体"/>
          <w:color w:val="000000"/>
          <w:spacing w:val="8"/>
          <w:kern w:val="0"/>
          <w:sz w:val="24"/>
          <w:szCs w:val="24"/>
        </w:rPr>
        <w:t>中国</w:t>
      </w:r>
      <w:proofErr w:type="gramStart"/>
      <w:r w:rsidRPr="004C6AB6">
        <w:rPr>
          <w:rFonts w:ascii="黑体" w:eastAsia="黑体" w:hAnsi="黑体" w:cs="宋体"/>
          <w:color w:val="000000"/>
          <w:spacing w:val="8"/>
          <w:kern w:val="0"/>
          <w:sz w:val="24"/>
          <w:szCs w:val="24"/>
        </w:rPr>
        <w:t>需要非</w:t>
      </w:r>
      <w:proofErr w:type="gramEnd"/>
      <w:r w:rsidRPr="004C6AB6">
        <w:rPr>
          <w:rFonts w:ascii="黑体" w:eastAsia="黑体" w:hAnsi="黑体" w:cs="宋体"/>
          <w:color w:val="000000"/>
          <w:spacing w:val="8"/>
          <w:kern w:val="0"/>
          <w:sz w:val="24"/>
          <w:szCs w:val="24"/>
        </w:rPr>
        <w:t>西方定义结构性改革</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第二层，中间层的国有与民营的“混合经济”。这里的问题是，国有企业和民营企业需要各自的空间，还是大家合作共享空间？体现在今天改革政策中的无疑是后一种思路。必须指出的是，近代以来这种思路（例如“官督商办”）不仅根本就没有出现过好结果，而且导致了巨大的腐败。</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诚如上面所讨论的“PPP改革”，如果真的落实了，</w:t>
      </w:r>
      <w:proofErr w:type="gramStart"/>
      <w:r w:rsidRPr="004C6AB6">
        <w:rPr>
          <w:rFonts w:ascii="仿宋" w:eastAsia="仿宋" w:hAnsi="仿宋" w:cs="宋体"/>
          <w:color w:val="000000"/>
          <w:spacing w:val="8"/>
          <w:kern w:val="0"/>
          <w:sz w:val="24"/>
          <w:szCs w:val="24"/>
        </w:rPr>
        <w:t>无非会</w:t>
      </w:r>
      <w:proofErr w:type="gramEnd"/>
      <w:r w:rsidRPr="004C6AB6">
        <w:rPr>
          <w:rFonts w:ascii="仿宋" w:eastAsia="仿宋" w:hAnsi="仿宋" w:cs="宋体"/>
          <w:color w:val="000000"/>
          <w:spacing w:val="8"/>
          <w:kern w:val="0"/>
          <w:sz w:val="24"/>
          <w:szCs w:val="24"/>
        </w:rPr>
        <w:t>产生两种情况中的一种：不是国有资产的大量流失，就是国有企业吞并民营企业。这两种情况其实已经在发生。在一些情况下，“公私合作”变成国有资产的“民营化”，而在另一些情况下，则是民营资本的“国有化”。今天，很多官员都在提倡政府在面对国企和民企时要“竞争中立”；实际上，除非是自欺欺人，竞争中立仅仅是乌托邦，完全没有可能实现。政府如何在国</w:t>
      </w:r>
      <w:r w:rsidRPr="004C6AB6">
        <w:rPr>
          <w:rFonts w:ascii="仿宋" w:eastAsia="仿宋" w:hAnsi="仿宋" w:cs="宋体"/>
          <w:color w:val="000000"/>
          <w:spacing w:val="8"/>
          <w:kern w:val="0"/>
          <w:sz w:val="24"/>
          <w:szCs w:val="24"/>
        </w:rPr>
        <w:lastRenderedPageBreak/>
        <w:t>有企业和民营企业的竞争中做到中立呢？这完全是西方逻辑的简单套用，根本没有考虑到中国的国情。</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如果考虑到中国的国情，就会有另外的改革思路，那就是国有企业和民营企业之间基于“劳动分工”之上的合作。在一些领域，例如自然垄断领域、基础设施建设、具有强大社会功能的服务领域（医疗、教育、住房、社会保障）、对国家安全和国民经济至关重要的领域，国有企业理应占据主导地位，而那些竞争性领域和民生经济领域，民营企业理应占据主导地位。在确定了这些领域（分工）之后，就可以在一个领域引入多个甚至无数个企业，防止垄断的出现，促成企业之间的竞争，保持经济体的开放性。只有当国有企业之间出现竞争时，只有在民营企业之间出现竞争时，政府才谈得上“竞争中立”。</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第三层，中小型企业。这里有两个结构性问题，第一个问题就是上面提到的空间问题。对大多数中小型企业而言，仍然缺少投资的空间。新空间从哪里来？一方面需要国有企业让渡更多自己不作为、也很难作为的空间，另一方面需要通过技术创新。第二个问题是缺少为中小企业服务的金融机构。中国大型国有银行的服务对象天经地义是大型国有企业，它们没有任何动机为中小型企业服务。如果通过行政或政治方式迫使它们服务中小型企业，既不符合经济规律，也不可持续。在很多年里，这些银行在服务中小型企业方面只是象征性的。</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中小型企业的发展因此需要金融系统的结构性改革，即设立大量意在服务中小型企业的中小型银行（无论是国有还是民营）。现在人们只盯着美国的华尔街，这是对美国经济的误读。2008年全球金融危机为华尔街所引发，但促成美国经济复苏的并不是华尔街，而是美国大量的中小型银行，甚至是社区银行。</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在中国，中小型企业因为不能从正式金融管道得到金融支持，只好转向非正式管道（包括影子银行、P2P网络借贷、地下钱庄等）。这些非正式</w:t>
      </w:r>
      <w:r w:rsidRPr="004C6AB6">
        <w:rPr>
          <w:rFonts w:ascii="仿宋" w:eastAsia="仿宋" w:hAnsi="仿宋" w:cs="宋体"/>
          <w:color w:val="000000"/>
          <w:spacing w:val="8"/>
          <w:kern w:val="0"/>
          <w:sz w:val="24"/>
          <w:szCs w:val="24"/>
        </w:rPr>
        <w:lastRenderedPageBreak/>
        <w:t>金融机构往往处于无政府状态，容易酿成巨大的危机，结局是可想而知的。如果维持今天的金融结构，中小型企业的发展会越来越困难。</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贸易战开打以来，美国（或整个西方）对中国经济提出结构性改革的要求。对于西方的要求，中国绝对做不到。例如，中国哪有全盘私有化的可能性？更为重要的是，如果根据西方所定义的结构性改革（或从前所说的“华盛顿共识”），中国经济的命运必然</w:t>
      </w:r>
      <w:proofErr w:type="gramStart"/>
      <w:r w:rsidRPr="004C6AB6">
        <w:rPr>
          <w:rFonts w:ascii="仿宋" w:eastAsia="仿宋" w:hAnsi="仿宋" w:cs="宋体"/>
          <w:color w:val="000000"/>
          <w:spacing w:val="8"/>
          <w:kern w:val="0"/>
          <w:sz w:val="24"/>
          <w:szCs w:val="24"/>
        </w:rPr>
        <w:t>是悲催的</w:t>
      </w:r>
      <w:proofErr w:type="gramEnd"/>
      <w:r w:rsidRPr="004C6AB6">
        <w:rPr>
          <w:rFonts w:ascii="仿宋" w:eastAsia="仿宋" w:hAnsi="仿宋" w:cs="宋体"/>
          <w:color w:val="000000"/>
          <w:spacing w:val="8"/>
          <w:kern w:val="0"/>
          <w:sz w:val="24"/>
          <w:szCs w:val="24"/>
        </w:rPr>
        <w:t>。自苏东计划经济解体以来，已经有太多的经验证据证明了这一点，中国无须再去重复失败。</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中国经济可持续发展的确需要结构性改革，但绝非西方所定义的结构性改革。现在人们顺着西方结构性改革的思路来看中国问题，这本身已经成为中国进行有效经济改革的一个巨大阻碍。如果这样下去，改革最终只会演变成意识形态之争，并不会有任何的结果；人们预期的进步不仅不可能，反而会出现巨大的倒退。</w:t>
      </w:r>
    </w:p>
    <w:p w:rsidR="004C6AB6" w:rsidRP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中国经济的结构性改革，首要任务是搞清楚中国的经济结构是什么？需要什么样的结构性改革？一句话，中国需要懂中国经济的经济学家</w:t>
      </w:r>
    </w:p>
    <w:p w:rsid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r>
        <w:rPr>
          <w:rFonts w:ascii="仿宋" w:eastAsia="仿宋" w:hAnsi="仿宋" w:cs="宋体" w:hint="eastAsia"/>
          <w:color w:val="000000"/>
          <w:spacing w:val="8"/>
          <w:kern w:val="0"/>
          <w:sz w:val="24"/>
          <w:szCs w:val="24"/>
        </w:rPr>
        <w:t xml:space="preserve">                                           推送人：张润平</w:t>
      </w:r>
    </w:p>
    <w:p w:rsid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4C6AB6" w:rsidRDefault="004C6AB6" w:rsidP="004C6AB6">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4C6AB6" w:rsidRDefault="004C6AB6" w:rsidP="00685919">
      <w:pPr>
        <w:widowControl/>
        <w:shd w:val="clear" w:color="auto" w:fill="FFFFFF"/>
        <w:spacing w:line="500" w:lineRule="exact"/>
        <w:jc w:val="left"/>
        <w:outlineLvl w:val="0"/>
        <w:rPr>
          <w:rFonts w:ascii="微软雅黑" w:eastAsia="微软雅黑" w:hAnsi="微软雅黑" w:cs="宋体"/>
          <w:b/>
          <w:bCs/>
          <w:color w:val="323232"/>
          <w:spacing w:val="-15"/>
          <w:kern w:val="36"/>
          <w:sz w:val="45"/>
          <w:szCs w:val="45"/>
        </w:rPr>
      </w:pPr>
    </w:p>
    <w:p w:rsidR="004C6AB6" w:rsidRPr="004C6AB6" w:rsidRDefault="004C6AB6" w:rsidP="00685919">
      <w:pPr>
        <w:widowControl/>
        <w:shd w:val="clear" w:color="auto" w:fill="FFFFFF"/>
        <w:spacing w:line="500" w:lineRule="exact"/>
        <w:jc w:val="center"/>
        <w:outlineLvl w:val="0"/>
        <w:rPr>
          <w:rFonts w:ascii="黑体" w:eastAsia="黑体" w:hAnsi="黑体" w:cs="宋体"/>
          <w:b/>
          <w:bCs/>
          <w:color w:val="323232"/>
          <w:spacing w:val="-15"/>
          <w:kern w:val="36"/>
          <w:sz w:val="32"/>
          <w:szCs w:val="32"/>
        </w:rPr>
      </w:pPr>
      <w:r w:rsidRPr="004C6AB6">
        <w:rPr>
          <w:rFonts w:ascii="黑体" w:eastAsia="黑体" w:hAnsi="黑体" w:cs="宋体" w:hint="eastAsia"/>
          <w:b/>
          <w:bCs/>
          <w:color w:val="323232"/>
          <w:spacing w:val="-15"/>
          <w:kern w:val="36"/>
          <w:sz w:val="32"/>
          <w:szCs w:val="32"/>
        </w:rPr>
        <w:t>新时代背景下市政工程行业发展分析</w:t>
      </w:r>
    </w:p>
    <w:p w:rsidR="004C6AB6" w:rsidRPr="004C6AB6" w:rsidRDefault="00685919" w:rsidP="00685919">
      <w:pPr>
        <w:widowControl/>
        <w:shd w:val="clear" w:color="auto" w:fill="FFFFFF"/>
        <w:spacing w:line="500" w:lineRule="exact"/>
        <w:jc w:val="center"/>
        <w:rPr>
          <w:rFonts w:ascii="Arial" w:eastAsia="宋体" w:hAnsi="Arial" w:cs="Arial"/>
          <w:color w:val="A6A6A6"/>
          <w:kern w:val="0"/>
          <w:szCs w:val="21"/>
        </w:rPr>
      </w:pPr>
      <w:r w:rsidRPr="00E87EC6">
        <w:rPr>
          <w:rFonts w:ascii="Arial" w:eastAsia="宋体" w:hAnsi="Arial" w:cs="Arial"/>
          <w:color w:val="A6A6A6"/>
          <w:kern w:val="0"/>
          <w:szCs w:val="21"/>
        </w:rPr>
        <w:t>中国科技博览</w:t>
      </w:r>
      <w:r w:rsidRPr="00E87EC6">
        <w:rPr>
          <w:rFonts w:ascii="Arial" w:eastAsia="宋体" w:hAnsi="Arial" w:cs="Arial"/>
          <w:color w:val="A6A6A6"/>
          <w:kern w:val="0"/>
          <w:szCs w:val="21"/>
        </w:rPr>
        <w:t xml:space="preserve"> 2017</w:t>
      </w:r>
      <w:r w:rsidRPr="00E87EC6">
        <w:rPr>
          <w:rFonts w:ascii="Arial" w:eastAsia="宋体" w:hAnsi="Arial" w:cs="Arial"/>
          <w:color w:val="A6A6A6"/>
          <w:kern w:val="0"/>
          <w:szCs w:val="21"/>
        </w:rPr>
        <w:t>年</w:t>
      </w:r>
      <w:r w:rsidRPr="00E87EC6">
        <w:rPr>
          <w:rFonts w:ascii="Arial" w:eastAsia="宋体" w:hAnsi="Arial" w:cs="Arial"/>
          <w:color w:val="A6A6A6"/>
          <w:kern w:val="0"/>
          <w:szCs w:val="21"/>
        </w:rPr>
        <w:t>31</w:t>
      </w:r>
      <w:r w:rsidRPr="00E87EC6">
        <w:rPr>
          <w:rFonts w:ascii="Arial" w:eastAsia="宋体" w:hAnsi="Arial" w:cs="Arial"/>
          <w:color w:val="A6A6A6"/>
          <w:kern w:val="0"/>
          <w:szCs w:val="21"/>
        </w:rPr>
        <w:t>期</w:t>
      </w:r>
      <w:r>
        <w:rPr>
          <w:rFonts w:ascii="Arial" w:eastAsia="宋体" w:hAnsi="Arial" w:cs="Arial" w:hint="eastAsia"/>
          <w:color w:val="A6A6A6"/>
          <w:kern w:val="0"/>
          <w:szCs w:val="21"/>
        </w:rPr>
        <w:t>作者：</w:t>
      </w:r>
      <w:r>
        <w:rPr>
          <w:rFonts w:ascii="Arial" w:eastAsia="宋体" w:hAnsi="Arial" w:cs="Arial"/>
          <w:color w:val="A6A6A6"/>
          <w:kern w:val="0"/>
          <w:szCs w:val="21"/>
        </w:rPr>
        <w:t>王涛</w:t>
      </w:r>
    </w:p>
    <w:p w:rsidR="004C6AB6" w:rsidRPr="004C6AB6" w:rsidRDefault="004C6AB6" w:rsidP="00685919">
      <w:pPr>
        <w:widowControl/>
        <w:shd w:val="clear" w:color="auto" w:fill="FFFFFF"/>
        <w:spacing w:line="500" w:lineRule="exact"/>
        <w:ind w:firstLine="480"/>
        <w:jc w:val="left"/>
        <w:rPr>
          <w:rFonts w:ascii="Arial" w:eastAsia="宋体" w:hAnsi="Arial" w:cs="Arial"/>
          <w:color w:val="323232"/>
          <w:kern w:val="0"/>
          <w:sz w:val="24"/>
          <w:szCs w:val="24"/>
        </w:rPr>
      </w:pPr>
    </w:p>
    <w:p w:rsidR="004C6AB6" w:rsidRPr="004C6AB6" w:rsidRDefault="004C6AB6" w:rsidP="00685919">
      <w:pPr>
        <w:widowControl/>
        <w:shd w:val="clear" w:color="auto" w:fill="FFFFFF"/>
        <w:spacing w:line="500" w:lineRule="exact"/>
        <w:ind w:firstLine="480"/>
        <w:jc w:val="left"/>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[摘 要]对于市政工程的理解一般是指城市规划建设，属于政府工程项目，是为居民无偿提供公共设施服务和各种建筑、设备等。 它包括城市交通设施，城市供水，排水，燃气供应，城市环境綠化，景观照明等方面。这些都是城市发展建设中必要的基础。也是提高居民生活水平必不可少的条件。 可见市政工程的发展已经大大改善了民众的生活 ，并且在不断的创新发展中。未来的市政工程行业将会更加完善。本文结合当下新时代的背景分析市政工程行业，对其发展进行了简要分析。</w:t>
      </w:r>
    </w:p>
    <w:p w:rsidR="004C6AB6" w:rsidRPr="004C6AB6" w:rsidRDefault="004C6AB6" w:rsidP="00685919">
      <w:pPr>
        <w:widowControl/>
        <w:shd w:val="clear" w:color="auto" w:fill="FFFFFF"/>
        <w:spacing w:line="500" w:lineRule="exact"/>
        <w:ind w:firstLine="480"/>
        <w:jc w:val="left"/>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[关键词]持续发展 生活环境 高质量 高标准 多元化</w:t>
      </w:r>
    </w:p>
    <w:p w:rsidR="004C6AB6" w:rsidRPr="004C6AB6" w:rsidRDefault="004C6AB6" w:rsidP="00685919">
      <w:pPr>
        <w:widowControl/>
        <w:shd w:val="clear" w:color="auto" w:fill="FFFFFF"/>
        <w:spacing w:line="500" w:lineRule="exact"/>
        <w:ind w:firstLine="480"/>
        <w:jc w:val="left"/>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中图分类号：TU997 文献标识码：A 文章编号：1009-914X（2017）31-0166-01</w:t>
      </w:r>
    </w:p>
    <w:p w:rsidR="004C6AB6" w:rsidRPr="004C6AB6" w:rsidRDefault="004C6AB6" w:rsidP="00685919">
      <w:pPr>
        <w:widowControl/>
        <w:shd w:val="clear" w:color="auto" w:fill="FFFFFF"/>
        <w:spacing w:line="500" w:lineRule="exact"/>
        <w:ind w:firstLine="480"/>
        <w:jc w:val="left"/>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中国的市政工程行业的市场将更加庞大，需求将不断增加，从而相关市政工程产业链中的各个领域行业也都会收到不同程度的影响，带动这些相</w:t>
      </w:r>
      <w:proofErr w:type="gramStart"/>
      <w:r w:rsidRPr="004C6AB6">
        <w:rPr>
          <w:rFonts w:ascii="仿宋" w:eastAsia="仿宋" w:hAnsi="仿宋" w:cs="宋体"/>
          <w:color w:val="000000"/>
          <w:spacing w:val="8"/>
          <w:kern w:val="0"/>
          <w:sz w:val="24"/>
          <w:szCs w:val="24"/>
        </w:rPr>
        <w:t>关连</w:t>
      </w:r>
      <w:proofErr w:type="gramEnd"/>
      <w:r w:rsidRPr="004C6AB6">
        <w:rPr>
          <w:rFonts w:ascii="仿宋" w:eastAsia="仿宋" w:hAnsi="仿宋" w:cs="宋体"/>
          <w:color w:val="000000"/>
          <w:spacing w:val="8"/>
          <w:kern w:val="0"/>
          <w:sz w:val="24"/>
          <w:szCs w:val="24"/>
        </w:rPr>
        <w:t>行业的发展。我们列出市政工程行业发展的四大关键词。</w:t>
      </w:r>
    </w:p>
    <w:p w:rsidR="004C6AB6" w:rsidRPr="004C6AB6" w:rsidRDefault="004C6AB6" w:rsidP="00685919">
      <w:pPr>
        <w:widowControl/>
        <w:shd w:val="clear" w:color="auto" w:fill="FFFFFF"/>
        <w:spacing w:line="500" w:lineRule="exact"/>
        <w:ind w:firstLine="480"/>
        <w:jc w:val="left"/>
        <w:rPr>
          <w:rFonts w:ascii="黑体" w:eastAsia="黑体" w:hAnsi="黑体" w:cs="宋体"/>
          <w:b/>
          <w:color w:val="000000"/>
          <w:spacing w:val="8"/>
          <w:kern w:val="0"/>
          <w:sz w:val="24"/>
          <w:szCs w:val="24"/>
        </w:rPr>
      </w:pPr>
      <w:r w:rsidRPr="004C6AB6">
        <w:rPr>
          <w:rFonts w:ascii="黑体" w:eastAsia="黑体" w:hAnsi="黑体" w:cs="宋体"/>
          <w:b/>
          <w:color w:val="000000"/>
          <w:spacing w:val="8"/>
          <w:kern w:val="0"/>
          <w:sz w:val="24"/>
          <w:szCs w:val="24"/>
        </w:rPr>
        <w:t>一</w:t>
      </w:r>
      <w:r w:rsidR="00685919" w:rsidRPr="00685919">
        <w:rPr>
          <w:rFonts w:ascii="黑体" w:eastAsia="黑体" w:hAnsi="黑体" w:cs="宋体" w:hint="eastAsia"/>
          <w:b/>
          <w:color w:val="000000"/>
          <w:spacing w:val="8"/>
          <w:kern w:val="0"/>
          <w:sz w:val="24"/>
          <w:szCs w:val="24"/>
        </w:rPr>
        <w:t>、</w:t>
      </w:r>
      <w:r w:rsidRPr="004C6AB6">
        <w:rPr>
          <w:rFonts w:ascii="黑体" w:eastAsia="黑体" w:hAnsi="黑体" w:cs="宋体"/>
          <w:b/>
          <w:color w:val="000000"/>
          <w:spacing w:val="8"/>
          <w:kern w:val="0"/>
          <w:sz w:val="24"/>
          <w:szCs w:val="24"/>
        </w:rPr>
        <w:t>稳定持续</w:t>
      </w:r>
    </w:p>
    <w:p w:rsidR="004C6AB6" w:rsidRPr="004C6AB6" w:rsidRDefault="004C6AB6" w:rsidP="00685919">
      <w:pPr>
        <w:widowControl/>
        <w:shd w:val="clear" w:color="auto" w:fill="FFFFFF"/>
        <w:spacing w:line="500" w:lineRule="exact"/>
        <w:ind w:firstLine="480"/>
        <w:jc w:val="left"/>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早期的中国发展基本上没有基础设计专业的团队，更别说市政建设行业。新中国成立后，人民政府对市政建设行业提出重视并且整顿发展改造并且取得了不错的成果。 根据数据显示2000年后，我国市政工程建设投资就有了突破性的增长，并且持续快速上升。09年政府投资增加到4</w:t>
      </w:r>
      <w:proofErr w:type="gramStart"/>
      <w:r w:rsidRPr="004C6AB6">
        <w:rPr>
          <w:rFonts w:ascii="仿宋" w:eastAsia="仿宋" w:hAnsi="仿宋" w:cs="宋体"/>
          <w:color w:val="000000"/>
          <w:spacing w:val="8"/>
          <w:kern w:val="0"/>
          <w:sz w:val="24"/>
          <w:szCs w:val="24"/>
        </w:rPr>
        <w:t>万亿</w:t>
      </w:r>
      <w:proofErr w:type="gramEnd"/>
      <w:r w:rsidRPr="004C6AB6">
        <w:rPr>
          <w:rFonts w:ascii="仿宋" w:eastAsia="仿宋" w:hAnsi="仿宋" w:cs="宋体"/>
          <w:color w:val="000000"/>
          <w:spacing w:val="8"/>
          <w:kern w:val="0"/>
          <w:sz w:val="24"/>
          <w:szCs w:val="24"/>
        </w:rPr>
        <w:t>，实现投资资金2连跳，增长速度从08年的9000亿元突破到2009年的1.2</w:t>
      </w:r>
      <w:proofErr w:type="gramStart"/>
      <w:r w:rsidRPr="004C6AB6">
        <w:rPr>
          <w:rFonts w:ascii="仿宋" w:eastAsia="仿宋" w:hAnsi="仿宋" w:cs="宋体"/>
          <w:color w:val="000000"/>
          <w:spacing w:val="8"/>
          <w:kern w:val="0"/>
          <w:sz w:val="24"/>
          <w:szCs w:val="24"/>
        </w:rPr>
        <w:t>万亿</w:t>
      </w:r>
      <w:proofErr w:type="gramEnd"/>
      <w:r w:rsidRPr="004C6AB6">
        <w:rPr>
          <w:rFonts w:ascii="仿宋" w:eastAsia="仿宋" w:hAnsi="仿宋" w:cs="宋体"/>
          <w:color w:val="000000"/>
          <w:spacing w:val="8"/>
          <w:kern w:val="0"/>
          <w:sz w:val="24"/>
          <w:szCs w:val="24"/>
        </w:rPr>
        <w:t>，再到 2010年的 1.6 万亿。十年的时间，我国市政工程开始逐渐步入正轨，部分城市的市政公用设施建设基本完成。 2012 年之后开始成直线上升的增长模式。可见市政工程产业在国家政策的推动下持续发展。 经历前期的经验总结和政府的政策支持，市政工程行业的发展蒸蒸日上。当下</w:t>
      </w:r>
      <w:r w:rsidRPr="004C6AB6">
        <w:rPr>
          <w:rFonts w:ascii="仿宋" w:eastAsia="仿宋" w:hAnsi="仿宋" w:cs="宋体"/>
          <w:color w:val="000000"/>
          <w:spacing w:val="8"/>
          <w:kern w:val="0"/>
          <w:sz w:val="24"/>
          <w:szCs w:val="24"/>
        </w:rPr>
        <w:lastRenderedPageBreak/>
        <w:t>的中国，工业建设和城市发展速度之迅猛，城镇化建设对市政工程行业需求也处于供不应求的状态，市政工程行业会处于持续增长型发展。这便是未来市政工程行业持续稳定发展的动力所在！</w:t>
      </w:r>
    </w:p>
    <w:p w:rsidR="004C6AB6" w:rsidRPr="004C6AB6" w:rsidRDefault="004C6AB6" w:rsidP="00685919">
      <w:pPr>
        <w:widowControl/>
        <w:shd w:val="clear" w:color="auto" w:fill="FFFFFF"/>
        <w:spacing w:line="500" w:lineRule="exact"/>
        <w:ind w:firstLine="480"/>
        <w:jc w:val="left"/>
        <w:rPr>
          <w:rFonts w:ascii="黑体" w:eastAsia="黑体" w:hAnsi="黑体" w:cs="宋体"/>
          <w:b/>
          <w:color w:val="000000"/>
          <w:spacing w:val="8"/>
          <w:kern w:val="0"/>
          <w:sz w:val="24"/>
          <w:szCs w:val="24"/>
        </w:rPr>
      </w:pPr>
      <w:r w:rsidRPr="004C6AB6">
        <w:rPr>
          <w:rFonts w:ascii="黑体" w:eastAsia="黑体" w:hAnsi="黑体" w:cs="宋体"/>
          <w:b/>
          <w:color w:val="000000"/>
          <w:spacing w:val="8"/>
          <w:kern w:val="0"/>
          <w:sz w:val="24"/>
          <w:szCs w:val="24"/>
        </w:rPr>
        <w:t>二</w:t>
      </w:r>
      <w:r w:rsidR="00685919">
        <w:rPr>
          <w:rFonts w:ascii="黑体" w:eastAsia="黑体" w:hAnsi="黑体" w:cs="宋体" w:hint="eastAsia"/>
          <w:b/>
          <w:color w:val="000000"/>
          <w:spacing w:val="8"/>
          <w:kern w:val="0"/>
          <w:sz w:val="24"/>
          <w:szCs w:val="24"/>
        </w:rPr>
        <w:t>、</w:t>
      </w:r>
      <w:r w:rsidRPr="004C6AB6">
        <w:rPr>
          <w:rFonts w:ascii="黑体" w:eastAsia="黑体" w:hAnsi="黑体" w:cs="宋体"/>
          <w:b/>
          <w:color w:val="000000"/>
          <w:spacing w:val="8"/>
          <w:kern w:val="0"/>
          <w:sz w:val="24"/>
          <w:szCs w:val="24"/>
        </w:rPr>
        <w:t>生活环境</w:t>
      </w:r>
    </w:p>
    <w:p w:rsidR="004C6AB6" w:rsidRPr="004C6AB6" w:rsidRDefault="004C6AB6" w:rsidP="00685919">
      <w:pPr>
        <w:widowControl/>
        <w:shd w:val="clear" w:color="auto" w:fill="FFFFFF"/>
        <w:spacing w:line="500" w:lineRule="exact"/>
        <w:ind w:firstLine="480"/>
        <w:jc w:val="left"/>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我们都知道，中国的社会发展是突飞猛进的，然而在早期的发展中，我们忽略了环境的保护，保护自然环境和生活环境的意识相对薄弱。在现今的新时代发展中，人民的生活水平不断提高，个人素质也在整体提高，所以对优良的生活环境需求跟强烈。例如现今的城市绿化建设。城市绿化是一个城市的重要形象，它创造了一个良好的环境，给人们提供一个优美安静整洁的工作和生活环境。城镇绿化不仅仅是外表的花</w:t>
      </w:r>
      <w:proofErr w:type="gramStart"/>
      <w:r w:rsidRPr="004C6AB6">
        <w:rPr>
          <w:rFonts w:ascii="仿宋" w:eastAsia="仿宋" w:hAnsi="仿宋" w:cs="宋体"/>
          <w:color w:val="000000"/>
          <w:spacing w:val="8"/>
          <w:kern w:val="0"/>
          <w:sz w:val="24"/>
          <w:szCs w:val="24"/>
        </w:rPr>
        <w:t>花</w:t>
      </w:r>
      <w:proofErr w:type="gramEnd"/>
      <w:r w:rsidRPr="004C6AB6">
        <w:rPr>
          <w:rFonts w:ascii="仿宋" w:eastAsia="仿宋" w:hAnsi="仿宋" w:cs="宋体"/>
          <w:color w:val="000000"/>
          <w:spacing w:val="8"/>
          <w:kern w:val="0"/>
          <w:sz w:val="24"/>
          <w:szCs w:val="24"/>
        </w:rPr>
        <w:t>草草的种植，而是需要创造一个有效的生态循环系统。市政工程再次起到重要的作用。市民对城市环境的要求也在提高，城镇的绿化建设体现在园艺，生态和空间这三大方面。目前城市绿化系统做的比较好的城市比例相对比较小（深圳，南京，杭州，厦门，广州等几个城市）。中国城市生活环境的市政工程建设有很大的发展空间，开放性的市民提议促使市政工程建设在改造生活环境方面有着巨大的挑战。</w:t>
      </w:r>
    </w:p>
    <w:p w:rsidR="004C6AB6" w:rsidRPr="004C6AB6" w:rsidRDefault="004C6AB6" w:rsidP="00685919">
      <w:pPr>
        <w:widowControl/>
        <w:shd w:val="clear" w:color="auto" w:fill="FFFFFF"/>
        <w:spacing w:line="500" w:lineRule="exact"/>
        <w:ind w:firstLine="480"/>
        <w:jc w:val="left"/>
        <w:rPr>
          <w:rFonts w:ascii="黑体" w:eastAsia="黑体" w:hAnsi="黑体" w:cs="宋体"/>
          <w:b/>
          <w:color w:val="000000"/>
          <w:spacing w:val="8"/>
          <w:kern w:val="0"/>
          <w:sz w:val="24"/>
          <w:szCs w:val="24"/>
        </w:rPr>
      </w:pPr>
      <w:r w:rsidRPr="004C6AB6">
        <w:rPr>
          <w:rFonts w:ascii="黑体" w:eastAsia="黑体" w:hAnsi="黑体" w:cs="宋体"/>
          <w:b/>
          <w:color w:val="000000"/>
          <w:spacing w:val="8"/>
          <w:kern w:val="0"/>
          <w:sz w:val="24"/>
          <w:szCs w:val="24"/>
        </w:rPr>
        <w:t>三</w:t>
      </w:r>
      <w:r w:rsidR="00685919">
        <w:rPr>
          <w:rFonts w:ascii="黑体" w:eastAsia="黑体" w:hAnsi="黑体" w:cs="宋体" w:hint="eastAsia"/>
          <w:b/>
          <w:color w:val="000000"/>
          <w:spacing w:val="8"/>
          <w:kern w:val="0"/>
          <w:sz w:val="24"/>
          <w:szCs w:val="24"/>
        </w:rPr>
        <w:t>、</w:t>
      </w:r>
      <w:r w:rsidRPr="004C6AB6">
        <w:rPr>
          <w:rFonts w:ascii="黑体" w:eastAsia="黑体" w:hAnsi="黑体" w:cs="宋体"/>
          <w:b/>
          <w:color w:val="000000"/>
          <w:spacing w:val="8"/>
          <w:kern w:val="0"/>
          <w:sz w:val="24"/>
          <w:szCs w:val="24"/>
        </w:rPr>
        <w:t>高标准，高质量</w:t>
      </w:r>
    </w:p>
    <w:p w:rsidR="004C6AB6" w:rsidRPr="004C6AB6" w:rsidRDefault="004C6AB6" w:rsidP="00685919">
      <w:pPr>
        <w:widowControl/>
        <w:shd w:val="clear" w:color="auto" w:fill="FFFFFF"/>
        <w:spacing w:line="500" w:lineRule="exact"/>
        <w:ind w:firstLine="480"/>
        <w:jc w:val="left"/>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城市交通，城市发展，城市形象与市政工程质量的好坏紧密联系。而如今城市市政工程的质量要求并不达标。新闻经常播出某地方路面坍塌，桥梁坍塌，这些不仅带来经济损失重要的是让市民的生命安全存在隐患。最为典型的案例是 2012年7月21日发生的</w:t>
      </w:r>
      <w:r w:rsidR="0043495F">
        <w:rPr>
          <w:rFonts w:ascii="仿宋" w:eastAsia="仿宋" w:hAnsi="仿宋" w:cs="宋体" w:hint="eastAsia"/>
          <w:color w:val="000000"/>
          <w:spacing w:val="8"/>
          <w:kern w:val="0"/>
          <w:sz w:val="24"/>
          <w:szCs w:val="24"/>
        </w:rPr>
        <w:t>北京</w:t>
      </w:r>
      <w:r w:rsidRPr="004C6AB6">
        <w:rPr>
          <w:rFonts w:ascii="仿宋" w:eastAsia="仿宋" w:hAnsi="仿宋" w:cs="宋体"/>
          <w:color w:val="000000"/>
          <w:spacing w:val="8"/>
          <w:kern w:val="0"/>
          <w:sz w:val="24"/>
          <w:szCs w:val="24"/>
        </w:rPr>
        <w:t>特大暴雨，号称是</w:t>
      </w:r>
      <w:r w:rsidR="0043495F">
        <w:rPr>
          <w:rFonts w:ascii="仿宋" w:eastAsia="仿宋" w:hAnsi="仿宋" w:cs="宋体" w:hint="eastAsia"/>
          <w:color w:val="000000"/>
          <w:spacing w:val="8"/>
          <w:kern w:val="0"/>
          <w:sz w:val="24"/>
          <w:szCs w:val="24"/>
        </w:rPr>
        <w:t>北京</w:t>
      </w:r>
      <w:r w:rsidRPr="004C6AB6">
        <w:rPr>
          <w:rFonts w:ascii="仿宋" w:eastAsia="仿宋" w:hAnsi="仿宋" w:cs="宋体"/>
          <w:color w:val="000000"/>
          <w:spacing w:val="8"/>
          <w:kern w:val="0"/>
          <w:sz w:val="24"/>
          <w:szCs w:val="24"/>
        </w:rPr>
        <w:t>61年一遇的大暴雨， 这场暴雨让京城损失惨重。造成雨水内涝的原因主要是地面硬化指数过高，污水管道与雨水管道错乱不分，排水管道直径过小等等，整个城市排水系统瘫痪，遇到特殊情况的时候就会造成无可挽救的损失。这种现象在国内却普遍存在。根据住房和城乡建设部2010年对国内300多个城市排水系统能力的调查显示，2008年至2010年间，全国有超过50%以</w:t>
      </w:r>
      <w:r w:rsidRPr="004C6AB6">
        <w:rPr>
          <w:rFonts w:ascii="仿宋" w:eastAsia="仿宋" w:hAnsi="仿宋" w:cs="宋体"/>
          <w:color w:val="000000"/>
          <w:spacing w:val="8"/>
          <w:kern w:val="0"/>
          <w:sz w:val="24"/>
          <w:szCs w:val="24"/>
        </w:rPr>
        <w:lastRenderedPageBreak/>
        <w:t>上的城市发生过暴雨造成的内涝灾害，其灾害程度不同， 并且内涝灾害超过3次以上的城市一百多个城市。</w:t>
      </w:r>
    </w:p>
    <w:p w:rsidR="004C6AB6" w:rsidRPr="004C6AB6" w:rsidRDefault="004C6AB6" w:rsidP="00685919">
      <w:pPr>
        <w:widowControl/>
        <w:shd w:val="clear" w:color="auto" w:fill="FFFFFF"/>
        <w:spacing w:line="500" w:lineRule="exact"/>
        <w:ind w:firstLine="480"/>
        <w:jc w:val="left"/>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一场暴雨考验的是城市管理的理念和城市市政工程建设水平。（城市排水系统）就内涝灾害问题，不少外界媒体指出，中国城市化发展过程中，城市绿化和城市改造的的确发展迅速，但是空有其华丽的外表，其质量大打折扣，施工质量和规划计划完全不够达标，造成了一种“金玉其外，败絮其中”的现象。光有</w:t>
      </w:r>
      <w:r w:rsidR="0043495F">
        <w:rPr>
          <w:rFonts w:ascii="仿宋" w:eastAsia="仿宋" w:hAnsi="仿宋" w:cs="宋体" w:hint="eastAsia"/>
          <w:color w:val="000000"/>
          <w:spacing w:val="8"/>
          <w:kern w:val="0"/>
          <w:sz w:val="24"/>
          <w:szCs w:val="24"/>
        </w:rPr>
        <w:t>其</w:t>
      </w:r>
      <w:r w:rsidRPr="004C6AB6">
        <w:rPr>
          <w:rFonts w:ascii="仿宋" w:eastAsia="仿宋" w:hAnsi="仿宋" w:cs="宋体"/>
          <w:color w:val="000000"/>
          <w:spacing w:val="8"/>
          <w:kern w:val="0"/>
          <w:sz w:val="24"/>
          <w:szCs w:val="24"/>
        </w:rPr>
        <w:t>华丽的外边，做足了表面功夫，但是实质却是弱不禁风。这足以体现中国在近些年的城市化发展中， 对社会现代化，城市化的概念理解不够充分，在对市政工程建设中的忧患考虑欠缺很多，追求眼前的利益而忘记长远的发展战略。这足以证明中国市政工程行业的发展应该注重对工程质量的重视，制作出严格晚上的标准化体系。市政工程建设过程就是工程质量的形成过程，他涉及方面广泛多样，也具有错综复杂的关系。中国社会的发展对未来对市政工程设施的标准和要求在不断提高。 对市政工程行业而言，更为高效的效率和更加优良的质量是决定其立足于中国市场的重要保证。市政工程行业需要在实践的过程中寻找工程项目管理的正确方向， 针对项目中不同阶段自身特点进行具体的分析调整，调查勘测，施工监察依照程序对各个阶段的质量做好监测和管理，保证工程项目有一个良好的质量。此外，市政基础设施的维护和保养也</w:t>
      </w:r>
      <w:r w:rsidR="0043495F">
        <w:rPr>
          <w:rFonts w:ascii="仿宋" w:eastAsia="仿宋" w:hAnsi="仿宋" w:cs="宋体" w:hint="eastAsia"/>
          <w:color w:val="000000"/>
          <w:spacing w:val="8"/>
          <w:kern w:val="0"/>
          <w:sz w:val="24"/>
          <w:szCs w:val="24"/>
        </w:rPr>
        <w:t>逐渐</w:t>
      </w:r>
      <w:bookmarkStart w:id="0" w:name="_GoBack"/>
      <w:bookmarkEnd w:id="0"/>
      <w:r w:rsidRPr="004C6AB6">
        <w:rPr>
          <w:rFonts w:ascii="仿宋" w:eastAsia="仿宋" w:hAnsi="仿宋" w:cs="宋体"/>
          <w:color w:val="000000"/>
          <w:spacing w:val="8"/>
          <w:kern w:val="0"/>
          <w:sz w:val="24"/>
          <w:szCs w:val="24"/>
        </w:rPr>
        <w:t>被重视 ，并成为市政工程中具有相当激烈的竞争市场，更多的竞争者争先恐后进入潮流中。高质量和高效率是市政工程的有效竞争手段。</w:t>
      </w:r>
    </w:p>
    <w:p w:rsidR="004C6AB6" w:rsidRPr="004C6AB6" w:rsidRDefault="004C6AB6" w:rsidP="00685919">
      <w:pPr>
        <w:widowControl/>
        <w:shd w:val="clear" w:color="auto" w:fill="FFFFFF"/>
        <w:spacing w:line="500" w:lineRule="exact"/>
        <w:ind w:firstLine="480"/>
        <w:jc w:val="left"/>
        <w:rPr>
          <w:rFonts w:ascii="黑体" w:eastAsia="黑体" w:hAnsi="黑体" w:cs="宋体"/>
          <w:b/>
          <w:color w:val="000000"/>
          <w:spacing w:val="8"/>
          <w:kern w:val="0"/>
          <w:sz w:val="24"/>
          <w:szCs w:val="24"/>
        </w:rPr>
      </w:pPr>
      <w:r w:rsidRPr="004C6AB6">
        <w:rPr>
          <w:rFonts w:ascii="黑体" w:eastAsia="黑体" w:hAnsi="黑体" w:cs="宋体"/>
          <w:b/>
          <w:color w:val="000000"/>
          <w:spacing w:val="8"/>
          <w:kern w:val="0"/>
          <w:sz w:val="24"/>
          <w:szCs w:val="24"/>
        </w:rPr>
        <w:t>四</w:t>
      </w:r>
      <w:r w:rsidR="00685919" w:rsidRPr="00685919">
        <w:rPr>
          <w:rFonts w:ascii="黑体" w:eastAsia="黑体" w:hAnsi="黑体" w:cs="宋体" w:hint="eastAsia"/>
          <w:b/>
          <w:color w:val="000000"/>
          <w:spacing w:val="8"/>
          <w:kern w:val="0"/>
          <w:sz w:val="24"/>
          <w:szCs w:val="24"/>
        </w:rPr>
        <w:t>、</w:t>
      </w:r>
      <w:r w:rsidRPr="004C6AB6">
        <w:rPr>
          <w:rFonts w:ascii="黑体" w:eastAsia="黑体" w:hAnsi="黑体" w:cs="宋体"/>
          <w:b/>
          <w:color w:val="000000"/>
          <w:spacing w:val="8"/>
          <w:kern w:val="0"/>
          <w:sz w:val="24"/>
          <w:szCs w:val="24"/>
        </w:rPr>
        <w:t>多元化</w:t>
      </w:r>
    </w:p>
    <w:p w:rsidR="004C6AB6" w:rsidRPr="004C6AB6" w:rsidRDefault="004C6AB6" w:rsidP="00685919">
      <w:pPr>
        <w:widowControl/>
        <w:shd w:val="clear" w:color="auto" w:fill="FFFFFF"/>
        <w:spacing w:line="500" w:lineRule="exact"/>
        <w:ind w:firstLine="480"/>
        <w:jc w:val="left"/>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当下的中国经济发展迅猛的国情里，传统的粗放型经济发展模式已经无法再持续下去，中国企业的多元化发展四大势所趋 。因为经济的转型和产业机构的调整，很多企业开始极力拓展自己的业务领域，进行多方位领域发展。市政工程同样也接受这时代变迁的洗礼。现今的市政工程行业大多还是以工程项目的形式为主，不涉及其他的行业，所以大多数还是国家投机型项目。虽然近些年开始接受民营企业参与市政工程项目的投资，但是</w:t>
      </w:r>
      <w:r w:rsidRPr="004C6AB6">
        <w:rPr>
          <w:rFonts w:ascii="仿宋" w:eastAsia="仿宋" w:hAnsi="仿宋" w:cs="宋体"/>
          <w:color w:val="000000"/>
          <w:spacing w:val="8"/>
          <w:kern w:val="0"/>
          <w:sz w:val="24"/>
          <w:szCs w:val="24"/>
        </w:rPr>
        <w:lastRenderedPageBreak/>
        <w:t>现阶段仍然是初级阶段，还是</w:t>
      </w:r>
      <w:proofErr w:type="gramStart"/>
      <w:r w:rsidRPr="004C6AB6">
        <w:rPr>
          <w:rFonts w:ascii="仿宋" w:eastAsia="仿宋" w:hAnsi="仿宋" w:cs="宋体"/>
          <w:color w:val="000000"/>
          <w:spacing w:val="8"/>
          <w:kern w:val="0"/>
          <w:sz w:val="24"/>
          <w:szCs w:val="24"/>
        </w:rPr>
        <w:t>也国家</w:t>
      </w:r>
      <w:proofErr w:type="gramEnd"/>
      <w:r w:rsidRPr="004C6AB6">
        <w:rPr>
          <w:rFonts w:ascii="仿宋" w:eastAsia="仿宋" w:hAnsi="仿宋" w:cs="宋体"/>
          <w:color w:val="000000"/>
          <w:spacing w:val="8"/>
          <w:kern w:val="0"/>
          <w:sz w:val="24"/>
          <w:szCs w:val="24"/>
        </w:rPr>
        <w:t>投资为主。这种现状让市政工程行业的发展受到一定的限制。早年间的市政建设一直依附与中央的财政拨款，直至1980年开始，市政行业资金才开始自筹资金或者国内贷款；之后慢慢引入外资，债券等。 现如今的市政工程多方位，不仅中央政府的拨款，还有地方政府的</w:t>
      </w:r>
      <w:proofErr w:type="gramStart"/>
      <w:r w:rsidRPr="004C6AB6">
        <w:rPr>
          <w:rFonts w:ascii="仿宋" w:eastAsia="仿宋" w:hAnsi="仿宋" w:cs="宋体"/>
          <w:color w:val="000000"/>
          <w:spacing w:val="8"/>
          <w:kern w:val="0"/>
          <w:sz w:val="24"/>
          <w:szCs w:val="24"/>
        </w:rPr>
        <w:t>的</w:t>
      </w:r>
      <w:proofErr w:type="gramEnd"/>
      <w:r w:rsidRPr="004C6AB6">
        <w:rPr>
          <w:rFonts w:ascii="仿宋" w:eastAsia="仿宋" w:hAnsi="仿宋" w:cs="宋体"/>
          <w:color w:val="000000"/>
          <w:spacing w:val="8"/>
          <w:kern w:val="0"/>
          <w:sz w:val="24"/>
          <w:szCs w:val="24"/>
        </w:rPr>
        <w:t>财政拨款。民间投资已成为市政建设的重要力量，市政工程行业逐渐脱离政府单一的国家投资，财政部也开放了更多的示范项目。在新时代背景下，如何通过市场机制让民间资本充分利用并参与到市政工程的发展中便是市政行业发展的方向之一，只有充分利用好现有的资源才能拓展市政工程的建设，让其发展不受单一化的影响。 积极鼓励民间资本参与到市政工程建设中，努力消除民间资本的后顾之忧，建立多元化的退出机制等等都是未来有待解决的问题，同时也是市政工程行业的发展方向。</w:t>
      </w:r>
    </w:p>
    <w:p w:rsidR="004C6AB6" w:rsidRPr="004C6AB6" w:rsidRDefault="004C6AB6" w:rsidP="00685919">
      <w:pPr>
        <w:widowControl/>
        <w:shd w:val="clear" w:color="auto" w:fill="FFFFFF"/>
        <w:spacing w:line="500" w:lineRule="exact"/>
        <w:ind w:firstLine="480"/>
        <w:jc w:val="left"/>
        <w:rPr>
          <w:rFonts w:ascii="黑体" w:eastAsia="黑体" w:hAnsi="黑体" w:cs="宋体"/>
          <w:color w:val="000000"/>
          <w:spacing w:val="8"/>
          <w:kern w:val="0"/>
          <w:sz w:val="24"/>
          <w:szCs w:val="24"/>
        </w:rPr>
      </w:pPr>
      <w:r w:rsidRPr="004C6AB6">
        <w:rPr>
          <w:rFonts w:ascii="黑体" w:eastAsia="黑体" w:hAnsi="黑体" w:cs="宋体"/>
          <w:color w:val="000000"/>
          <w:spacing w:val="8"/>
          <w:kern w:val="0"/>
          <w:sz w:val="24"/>
          <w:szCs w:val="24"/>
        </w:rPr>
        <w:t>结语</w:t>
      </w:r>
    </w:p>
    <w:p w:rsidR="004C6AB6" w:rsidRPr="004C6AB6" w:rsidRDefault="004C6AB6" w:rsidP="00685919">
      <w:pPr>
        <w:widowControl/>
        <w:shd w:val="clear" w:color="auto" w:fill="FFFFFF"/>
        <w:spacing w:line="500" w:lineRule="exact"/>
        <w:ind w:firstLine="480"/>
        <w:jc w:val="left"/>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总而言之，新时代经济发展的背景下，市政工程建设项目数量和类型在在不断增加，民众对市政工程的发展也给予厚望。在市政工程建设中，只有良好的项目管理机制才能确保市政建设的施工质量和施工安全， 这有助于充分发挥市政工程在国家可持续发展建设中的作用。而处于市政工程建设核心地位的投资方， 应该主动积极参与到市政工程建设项目管理中，宏观把握全局，做好项目的管理工作，建立良好的施工管理机制，保证施工效果和质量，推动我国市政工程的稳定健康持续发展。</w:t>
      </w:r>
    </w:p>
    <w:p w:rsidR="004C6AB6" w:rsidRPr="004C6AB6" w:rsidRDefault="004C6AB6" w:rsidP="00685919">
      <w:pPr>
        <w:widowControl/>
        <w:shd w:val="clear" w:color="auto" w:fill="FFFFFF"/>
        <w:spacing w:line="500" w:lineRule="exact"/>
        <w:ind w:firstLine="480"/>
        <w:jc w:val="left"/>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参考文献</w:t>
      </w:r>
    </w:p>
    <w:p w:rsidR="004C6AB6" w:rsidRPr="004C6AB6" w:rsidRDefault="004C6AB6" w:rsidP="00685919">
      <w:pPr>
        <w:widowControl/>
        <w:shd w:val="clear" w:color="auto" w:fill="FFFFFF"/>
        <w:spacing w:line="500" w:lineRule="exact"/>
        <w:ind w:firstLine="480"/>
        <w:jc w:val="left"/>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[1] 上海市政工程设计研究院发展战略研究_张德军.</w:t>
      </w:r>
    </w:p>
    <w:p w:rsidR="004C6AB6" w:rsidRPr="004C6AB6" w:rsidRDefault="004C6AB6" w:rsidP="00685919">
      <w:pPr>
        <w:widowControl/>
        <w:shd w:val="clear" w:color="auto" w:fill="FFFFFF"/>
        <w:spacing w:line="500" w:lineRule="exact"/>
        <w:ind w:firstLine="480"/>
        <w:jc w:val="left"/>
        <w:rPr>
          <w:rFonts w:ascii="仿宋" w:eastAsia="仿宋" w:hAnsi="仿宋" w:cs="宋体"/>
          <w:color w:val="000000"/>
          <w:spacing w:val="8"/>
          <w:kern w:val="0"/>
          <w:sz w:val="24"/>
          <w:szCs w:val="24"/>
        </w:rPr>
      </w:pPr>
      <w:r w:rsidRPr="004C6AB6">
        <w:rPr>
          <w:rFonts w:ascii="仿宋" w:eastAsia="仿宋" w:hAnsi="仿宋" w:cs="宋体"/>
          <w:color w:val="000000"/>
          <w:spacing w:val="8"/>
          <w:kern w:val="0"/>
          <w:sz w:val="24"/>
          <w:szCs w:val="24"/>
        </w:rPr>
        <w:t>[2] 市政工程行业发展的四大趋势.</w:t>
      </w:r>
      <w:proofErr w:type="spellStart"/>
      <w:proofErr w:type="gramStart"/>
      <w:r w:rsidRPr="004C6AB6">
        <w:rPr>
          <w:rFonts w:ascii="仿宋" w:eastAsia="仿宋" w:hAnsi="仿宋" w:cs="宋体"/>
          <w:color w:val="000000"/>
          <w:spacing w:val="8"/>
          <w:kern w:val="0"/>
          <w:sz w:val="24"/>
          <w:szCs w:val="24"/>
        </w:rPr>
        <w:t>endprint</w:t>
      </w:r>
      <w:proofErr w:type="spellEnd"/>
      <w:proofErr w:type="gramEnd"/>
    </w:p>
    <w:p w:rsidR="004C6AB6" w:rsidRDefault="004C6AB6" w:rsidP="00685919">
      <w:pPr>
        <w:spacing w:line="500" w:lineRule="exact"/>
        <w:rPr>
          <w:rFonts w:ascii="仿宋" w:eastAsia="仿宋" w:hAnsi="仿宋" w:cs="宋体"/>
          <w:color w:val="000000"/>
          <w:spacing w:val="8"/>
          <w:kern w:val="0"/>
          <w:sz w:val="24"/>
          <w:szCs w:val="24"/>
        </w:rPr>
      </w:pPr>
    </w:p>
    <w:p w:rsidR="00685919" w:rsidRDefault="00685919" w:rsidP="00685919">
      <w:pPr>
        <w:spacing w:line="500" w:lineRule="exact"/>
        <w:rPr>
          <w:rFonts w:ascii="仿宋" w:eastAsia="仿宋" w:hAnsi="仿宋" w:cs="宋体"/>
          <w:color w:val="000000"/>
          <w:spacing w:val="8"/>
          <w:kern w:val="0"/>
          <w:sz w:val="24"/>
          <w:szCs w:val="24"/>
        </w:rPr>
      </w:pPr>
    </w:p>
    <w:p w:rsidR="00685919" w:rsidRPr="004C6AB6" w:rsidRDefault="00685919" w:rsidP="00685919">
      <w:pPr>
        <w:spacing w:line="500" w:lineRule="exact"/>
        <w:rPr>
          <w:rFonts w:ascii="仿宋" w:eastAsia="仿宋" w:hAnsi="仿宋" w:cs="宋体"/>
          <w:color w:val="000000"/>
          <w:spacing w:val="8"/>
          <w:kern w:val="0"/>
          <w:sz w:val="24"/>
          <w:szCs w:val="24"/>
        </w:rPr>
      </w:pPr>
      <w:r>
        <w:rPr>
          <w:rFonts w:ascii="仿宋" w:eastAsia="仿宋" w:hAnsi="仿宋" w:cs="宋体" w:hint="eastAsia"/>
          <w:color w:val="000000"/>
          <w:spacing w:val="8"/>
          <w:kern w:val="0"/>
          <w:sz w:val="24"/>
          <w:szCs w:val="24"/>
        </w:rPr>
        <w:t xml:space="preserve">                                               推送人：黄永成</w:t>
      </w:r>
    </w:p>
    <w:p w:rsidR="004C6AB6" w:rsidRDefault="004C6AB6"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685919" w:rsidRDefault="00685919"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685919" w:rsidRDefault="00685919" w:rsidP="00685919">
      <w:pPr>
        <w:pStyle w:val="a3"/>
        <w:jc w:val="center"/>
        <w:rPr>
          <w:rStyle w:val="a7"/>
          <w:rFonts w:ascii="黑体" w:eastAsia="黑体" w:hAnsi="黑体" w:cs="Arial"/>
          <w:b w:val="0"/>
          <w:color w:val="666666"/>
        </w:rPr>
      </w:pPr>
    </w:p>
    <w:p w:rsidR="00685919" w:rsidRDefault="00685919" w:rsidP="00685919">
      <w:pPr>
        <w:pStyle w:val="a3"/>
        <w:jc w:val="center"/>
        <w:rPr>
          <w:rStyle w:val="a7"/>
          <w:rFonts w:ascii="黑体" w:eastAsia="黑体" w:hAnsi="黑体" w:cs="Arial"/>
          <w:b w:val="0"/>
          <w:color w:val="666666"/>
        </w:rPr>
      </w:pPr>
    </w:p>
    <w:p w:rsidR="00685919" w:rsidRPr="00685919" w:rsidRDefault="00685919" w:rsidP="00685919">
      <w:pPr>
        <w:pStyle w:val="a3"/>
        <w:spacing w:line="500" w:lineRule="exact"/>
        <w:jc w:val="center"/>
        <w:rPr>
          <w:rFonts w:ascii="黑体" w:eastAsia="黑体" w:hAnsi="黑体" w:cs="Arial"/>
          <w:b/>
          <w:color w:val="666666"/>
          <w:sz w:val="32"/>
          <w:szCs w:val="32"/>
        </w:rPr>
      </w:pPr>
      <w:r w:rsidRPr="00685919">
        <w:rPr>
          <w:rStyle w:val="a7"/>
          <w:rFonts w:ascii="黑体" w:eastAsia="黑体" w:hAnsi="黑体" w:cs="Arial"/>
          <w:b w:val="0"/>
          <w:color w:val="666666"/>
          <w:sz w:val="32"/>
          <w:szCs w:val="32"/>
        </w:rPr>
        <w:t>政府工作报告对勘察设计行业发展的六点启示</w:t>
      </w:r>
    </w:p>
    <w:p w:rsidR="00685919" w:rsidRPr="00685919" w:rsidRDefault="00685919" w:rsidP="00685919">
      <w:pPr>
        <w:pStyle w:val="a3"/>
        <w:spacing w:line="500" w:lineRule="exact"/>
        <w:jc w:val="center"/>
        <w:rPr>
          <w:rFonts w:ascii="仿宋" w:eastAsia="仿宋" w:hAnsi="仿宋" w:cs="宋体"/>
          <w:color w:val="000000"/>
          <w:spacing w:val="8"/>
          <w:kern w:val="0"/>
        </w:rPr>
      </w:pPr>
      <w:r w:rsidRPr="00685919">
        <w:rPr>
          <w:rFonts w:ascii="仿宋" w:eastAsia="仿宋" w:hAnsi="仿宋" w:cs="宋体"/>
          <w:color w:val="000000"/>
          <w:spacing w:val="8"/>
          <w:kern w:val="0"/>
        </w:rPr>
        <w:t>上海市攀成德企业管理顾问有限公司总经理 郭刚</w:t>
      </w:r>
    </w:p>
    <w:p w:rsidR="00685919" w:rsidRPr="00685919" w:rsidRDefault="00685919" w:rsidP="00685919">
      <w:pPr>
        <w:pStyle w:val="a3"/>
        <w:spacing w:line="500" w:lineRule="exact"/>
        <w:jc w:val="center"/>
        <w:rPr>
          <w:rFonts w:ascii="仿宋" w:eastAsia="仿宋" w:hAnsi="仿宋" w:cs="宋体"/>
          <w:color w:val="000000"/>
          <w:spacing w:val="8"/>
          <w:kern w:val="0"/>
        </w:rPr>
      </w:pPr>
    </w:p>
    <w:p w:rsidR="00685919" w:rsidRPr="00685919" w:rsidRDefault="00685919" w:rsidP="00685919">
      <w:pPr>
        <w:pStyle w:val="a3"/>
        <w:spacing w:line="500" w:lineRule="exact"/>
        <w:ind w:firstLineChars="200" w:firstLine="512"/>
        <w:rPr>
          <w:rFonts w:ascii="仿宋" w:eastAsia="仿宋" w:hAnsi="仿宋" w:cs="宋体"/>
          <w:color w:val="000000"/>
          <w:spacing w:val="8"/>
          <w:kern w:val="0"/>
        </w:rPr>
      </w:pPr>
      <w:r w:rsidRPr="00685919">
        <w:rPr>
          <w:rFonts w:ascii="仿宋" w:eastAsia="仿宋" w:hAnsi="仿宋" w:cs="宋体" w:hint="eastAsia"/>
          <w:color w:val="000000"/>
          <w:spacing w:val="8"/>
          <w:kern w:val="0"/>
        </w:rPr>
        <w:t>2019年</w:t>
      </w:r>
      <w:r w:rsidRPr="00685919">
        <w:rPr>
          <w:rFonts w:ascii="仿宋" w:eastAsia="仿宋" w:hAnsi="仿宋" w:cs="宋体"/>
          <w:color w:val="000000"/>
          <w:spacing w:val="8"/>
          <w:kern w:val="0"/>
        </w:rPr>
        <w:t>3月5日，十三届全国人大二次会议开幕，国务院总理李克强代表国务院作了政府工作报告。报告从8个方面回顾了2018年的工作情况，从10个方面明确了2019年政府工作任务。3月15日，国务院新闻办举行解读政府工作报告修订情况吹风会，发布了完成83处修订后的政府工作报告。对比修订前后的政府工作报告，此次修订主要集中在：保障和改善民生、加快科技创新、深化重点领域改革、推进乡村振兴、加强污染防治和生态建设、持续释放内需潜力6个方面，进一步体现了国家全面推进深化改革的工作思路。那么，今年的政府工作报告能给予正在转型升级中的勘察设计行业哪些发展启示呢？</w:t>
      </w:r>
    </w:p>
    <w:p w:rsidR="00685919" w:rsidRPr="00685919" w:rsidRDefault="00685919" w:rsidP="00685919">
      <w:pPr>
        <w:pStyle w:val="a3"/>
        <w:spacing w:line="500" w:lineRule="exact"/>
        <w:rPr>
          <w:rFonts w:ascii="黑体" w:eastAsia="黑体" w:hAnsi="黑体" w:cs="宋体"/>
          <w:b/>
          <w:bCs/>
          <w:color w:val="000000"/>
          <w:spacing w:val="8"/>
          <w:kern w:val="0"/>
        </w:rPr>
      </w:pPr>
      <w:r w:rsidRPr="00685919">
        <w:rPr>
          <w:rFonts w:ascii="黑体" w:eastAsia="黑体" w:hAnsi="黑体" w:cs="宋体"/>
          <w:b/>
          <w:bCs/>
          <w:color w:val="000000"/>
          <w:spacing w:val="8"/>
          <w:kern w:val="0"/>
        </w:rPr>
        <w:t>降低企业负担</w:t>
      </w:r>
    </w:p>
    <w:p w:rsidR="00685919" w:rsidRPr="00685919" w:rsidRDefault="00685919" w:rsidP="00685919">
      <w:pPr>
        <w:pStyle w:val="a3"/>
        <w:spacing w:line="500" w:lineRule="exact"/>
        <w:ind w:firstLineChars="200" w:firstLine="512"/>
        <w:rPr>
          <w:rFonts w:ascii="仿宋" w:eastAsia="仿宋" w:hAnsi="仿宋" w:cs="宋体"/>
          <w:color w:val="000000"/>
          <w:spacing w:val="8"/>
          <w:kern w:val="0"/>
        </w:rPr>
      </w:pPr>
      <w:r w:rsidRPr="00685919">
        <w:rPr>
          <w:rFonts w:ascii="仿宋" w:eastAsia="仿宋" w:hAnsi="仿宋" w:cs="宋体"/>
          <w:color w:val="000000"/>
          <w:spacing w:val="8"/>
          <w:kern w:val="0"/>
        </w:rPr>
        <w:t>2019年政府工作报告指出：“实施更大规模的减税。将交通运输业、建筑业等行业现行10%的税率降至9%，确保主要行业税负明显降低。明显降低企业社保缴费负担。下调城镇职工基本养老保险单位缴费比例，各地可降至16%。稳定现行征缴方式，各地在征收体制改革过程中不得采取增加小微企业实际缴费负担的做法，不得自行对历史欠费进行集中清缴。”</w:t>
      </w:r>
    </w:p>
    <w:p w:rsidR="00685919" w:rsidRPr="00685919" w:rsidRDefault="00685919" w:rsidP="00685919">
      <w:pPr>
        <w:pStyle w:val="a3"/>
        <w:spacing w:line="500" w:lineRule="exact"/>
        <w:ind w:firstLineChars="200" w:firstLine="514"/>
        <w:rPr>
          <w:rFonts w:ascii="仿宋" w:eastAsia="仿宋" w:hAnsi="仿宋" w:cs="宋体"/>
          <w:color w:val="000000"/>
          <w:spacing w:val="8"/>
          <w:kern w:val="0"/>
        </w:rPr>
      </w:pPr>
      <w:r w:rsidRPr="00685919">
        <w:rPr>
          <w:rFonts w:ascii="仿宋" w:eastAsia="仿宋" w:hAnsi="仿宋" w:cs="宋体"/>
          <w:b/>
          <w:bCs/>
          <w:color w:val="000000"/>
          <w:spacing w:val="8"/>
          <w:kern w:val="0"/>
        </w:rPr>
        <w:t>解读：</w:t>
      </w:r>
      <w:r w:rsidRPr="00685919">
        <w:rPr>
          <w:rFonts w:ascii="仿宋" w:eastAsia="仿宋" w:hAnsi="仿宋" w:cs="宋体"/>
          <w:color w:val="000000"/>
          <w:spacing w:val="8"/>
          <w:kern w:val="0"/>
        </w:rPr>
        <w:t>我国正处于供给</w:t>
      </w:r>
      <w:proofErr w:type="gramStart"/>
      <w:r w:rsidRPr="00685919">
        <w:rPr>
          <w:rFonts w:ascii="仿宋" w:eastAsia="仿宋" w:hAnsi="仿宋" w:cs="宋体"/>
          <w:color w:val="000000"/>
          <w:spacing w:val="8"/>
          <w:kern w:val="0"/>
        </w:rPr>
        <w:t>侧改革</w:t>
      </w:r>
      <w:proofErr w:type="gramEnd"/>
      <w:r w:rsidRPr="00685919">
        <w:rPr>
          <w:rFonts w:ascii="仿宋" w:eastAsia="仿宋" w:hAnsi="仿宋" w:cs="宋体"/>
          <w:color w:val="000000"/>
          <w:spacing w:val="8"/>
          <w:kern w:val="0"/>
        </w:rPr>
        <w:t>的关键时期。在国际形势复杂多变、贸易摩擦变本加厉的背景下，经济下行压力增大。国家主动降税减费是减轻企业负担、激发市场活力的重大举措，也是完善税制、优化收入分配格局的重要改革，这将会给包括勘察设计行业在内的大部分企业带来实质性的政策红利。</w:t>
      </w:r>
    </w:p>
    <w:p w:rsidR="00685919" w:rsidRPr="00685919" w:rsidRDefault="00685919" w:rsidP="00685919">
      <w:pPr>
        <w:pStyle w:val="a3"/>
        <w:spacing w:line="500" w:lineRule="exact"/>
        <w:ind w:firstLineChars="200" w:firstLine="512"/>
        <w:rPr>
          <w:rFonts w:ascii="仿宋" w:eastAsia="仿宋" w:hAnsi="仿宋" w:cs="宋体"/>
          <w:color w:val="000000"/>
          <w:spacing w:val="8"/>
          <w:kern w:val="0"/>
        </w:rPr>
      </w:pPr>
      <w:r w:rsidRPr="00685919">
        <w:rPr>
          <w:rFonts w:ascii="仿宋" w:eastAsia="仿宋" w:hAnsi="仿宋" w:cs="宋体"/>
          <w:color w:val="000000"/>
          <w:spacing w:val="8"/>
          <w:kern w:val="0"/>
        </w:rPr>
        <w:t>供给</w:t>
      </w:r>
      <w:proofErr w:type="gramStart"/>
      <w:r w:rsidRPr="00685919">
        <w:rPr>
          <w:rFonts w:ascii="仿宋" w:eastAsia="仿宋" w:hAnsi="仿宋" w:cs="宋体"/>
          <w:color w:val="000000"/>
          <w:spacing w:val="8"/>
          <w:kern w:val="0"/>
        </w:rPr>
        <w:t>侧改革</w:t>
      </w:r>
      <w:proofErr w:type="gramEnd"/>
      <w:r w:rsidRPr="00685919">
        <w:rPr>
          <w:rFonts w:ascii="仿宋" w:eastAsia="仿宋" w:hAnsi="仿宋" w:cs="宋体"/>
          <w:color w:val="000000"/>
          <w:spacing w:val="8"/>
          <w:kern w:val="0"/>
        </w:rPr>
        <w:t>在国际上有很多成功的案例，最典型的是上世纪80年代美国里根政府、英国撒切尔政府和德国科尔政府时期，面对经济发展的困境，均通过成功实施供给侧改革，实现了经济转型。总结这些国家供给</w:t>
      </w:r>
      <w:proofErr w:type="gramStart"/>
      <w:r w:rsidRPr="00685919">
        <w:rPr>
          <w:rFonts w:ascii="仿宋" w:eastAsia="仿宋" w:hAnsi="仿宋" w:cs="宋体"/>
          <w:color w:val="000000"/>
          <w:spacing w:val="8"/>
          <w:kern w:val="0"/>
        </w:rPr>
        <w:t>侧改革</w:t>
      </w:r>
      <w:proofErr w:type="gramEnd"/>
      <w:r w:rsidRPr="00685919">
        <w:rPr>
          <w:rFonts w:ascii="仿宋" w:eastAsia="仿宋" w:hAnsi="仿宋" w:cs="宋体"/>
          <w:color w:val="000000"/>
          <w:spacing w:val="8"/>
          <w:kern w:val="0"/>
        </w:rPr>
        <w:t>的成功经验，采取的共性政策包括：减税降费，降低企业成本；打破垄断，</w:t>
      </w:r>
      <w:r w:rsidRPr="00685919">
        <w:rPr>
          <w:rFonts w:ascii="仿宋" w:eastAsia="仿宋" w:hAnsi="仿宋" w:cs="宋体"/>
          <w:color w:val="000000"/>
          <w:spacing w:val="8"/>
          <w:kern w:val="0"/>
        </w:rPr>
        <w:lastRenderedPageBreak/>
        <w:t>促进竞争；推动国企产权改革，增加市场活力；严格控制通货膨胀；增加劳动力市场工资价格弹性，限制工会力量；加大对中小企业和创新企业的支持力度；采用PPP等模式扩大公益服务市场化供给；推动服务实体经济的多层次金融市场发展。目前看来，我国的供给</w:t>
      </w:r>
      <w:proofErr w:type="gramStart"/>
      <w:r w:rsidRPr="00685919">
        <w:rPr>
          <w:rFonts w:ascii="仿宋" w:eastAsia="仿宋" w:hAnsi="仿宋" w:cs="宋体"/>
          <w:color w:val="000000"/>
          <w:spacing w:val="8"/>
          <w:kern w:val="0"/>
        </w:rPr>
        <w:t>侧改革</w:t>
      </w:r>
      <w:proofErr w:type="gramEnd"/>
      <w:r w:rsidRPr="00685919">
        <w:rPr>
          <w:rFonts w:ascii="仿宋" w:eastAsia="仿宋" w:hAnsi="仿宋" w:cs="宋体"/>
          <w:color w:val="000000"/>
          <w:spacing w:val="8"/>
          <w:kern w:val="0"/>
        </w:rPr>
        <w:t>也吸取了发达国家的成功经验，正在积极稳妥推进。</w:t>
      </w:r>
    </w:p>
    <w:p w:rsidR="00685919" w:rsidRPr="00685919" w:rsidRDefault="00685919" w:rsidP="00685919">
      <w:pPr>
        <w:pStyle w:val="a3"/>
        <w:spacing w:line="500" w:lineRule="exact"/>
        <w:rPr>
          <w:rFonts w:ascii="黑体" w:eastAsia="黑体" w:hAnsi="黑体" w:cs="宋体"/>
          <w:b/>
          <w:bCs/>
          <w:color w:val="000000"/>
          <w:spacing w:val="8"/>
          <w:kern w:val="0"/>
        </w:rPr>
      </w:pPr>
      <w:r w:rsidRPr="00685919">
        <w:rPr>
          <w:rFonts w:ascii="黑体" w:eastAsia="黑体" w:hAnsi="黑体" w:cs="宋体"/>
          <w:b/>
          <w:bCs/>
          <w:color w:val="000000"/>
          <w:spacing w:val="8"/>
          <w:kern w:val="0"/>
        </w:rPr>
        <w:t>适度扩大投资</w:t>
      </w:r>
    </w:p>
    <w:p w:rsidR="00685919" w:rsidRPr="00685919" w:rsidRDefault="00685919" w:rsidP="00685919">
      <w:pPr>
        <w:pStyle w:val="a3"/>
        <w:spacing w:line="500" w:lineRule="exact"/>
        <w:ind w:firstLineChars="200" w:firstLine="512"/>
        <w:rPr>
          <w:rFonts w:ascii="仿宋" w:eastAsia="仿宋" w:hAnsi="仿宋" w:cs="宋体"/>
          <w:color w:val="000000"/>
          <w:spacing w:val="8"/>
          <w:kern w:val="0"/>
        </w:rPr>
      </w:pPr>
      <w:r w:rsidRPr="00685919">
        <w:rPr>
          <w:rFonts w:ascii="仿宋" w:eastAsia="仿宋" w:hAnsi="仿宋" w:cs="宋体"/>
          <w:color w:val="000000"/>
          <w:spacing w:val="8"/>
          <w:kern w:val="0"/>
        </w:rPr>
        <w:t>2019年政府工作报告指出：“合理扩大有效投资。紧扣国家发展战略，加快实施一批重点项目。完成铁路投资8000亿元、公路水运投资1.8</w:t>
      </w:r>
      <w:proofErr w:type="gramStart"/>
      <w:r w:rsidRPr="00685919">
        <w:rPr>
          <w:rFonts w:ascii="仿宋" w:eastAsia="仿宋" w:hAnsi="仿宋" w:cs="宋体"/>
          <w:color w:val="000000"/>
          <w:spacing w:val="8"/>
          <w:kern w:val="0"/>
        </w:rPr>
        <w:t>万亿</w:t>
      </w:r>
      <w:proofErr w:type="gramEnd"/>
      <w:r w:rsidRPr="00685919">
        <w:rPr>
          <w:rFonts w:ascii="仿宋" w:eastAsia="仿宋" w:hAnsi="仿宋" w:cs="宋体"/>
          <w:color w:val="000000"/>
          <w:spacing w:val="8"/>
          <w:kern w:val="0"/>
        </w:rPr>
        <w:t>元，再开工一批重大水利工程，加快川藏铁路规划建设，加大城际交通、物流、市政、灾害防治、民用和通用航空等基础设施投资力度，加强新一代信息基础设施建设。今年中央预算内投资安排5776亿元，比去年增加400亿元。有效发挥地方政府债券作用。今年拟安排地方政府专项债券2.15</w:t>
      </w:r>
      <w:proofErr w:type="gramStart"/>
      <w:r w:rsidRPr="00685919">
        <w:rPr>
          <w:rFonts w:ascii="仿宋" w:eastAsia="仿宋" w:hAnsi="仿宋" w:cs="宋体"/>
          <w:color w:val="000000"/>
          <w:spacing w:val="8"/>
          <w:kern w:val="0"/>
        </w:rPr>
        <w:t>万亿</w:t>
      </w:r>
      <w:proofErr w:type="gramEnd"/>
      <w:r w:rsidRPr="00685919">
        <w:rPr>
          <w:rFonts w:ascii="仿宋" w:eastAsia="仿宋" w:hAnsi="仿宋" w:cs="宋体"/>
          <w:color w:val="000000"/>
          <w:spacing w:val="8"/>
          <w:kern w:val="0"/>
        </w:rPr>
        <w:t>元，比去年增加8000亿元，为重点项目建设提供资金支持，也为更好防范化解地方政府债务风险创造条件。”</w:t>
      </w:r>
    </w:p>
    <w:p w:rsidR="00685919" w:rsidRPr="00685919" w:rsidRDefault="00685919" w:rsidP="00685919">
      <w:pPr>
        <w:pStyle w:val="a3"/>
        <w:spacing w:line="500" w:lineRule="exact"/>
        <w:ind w:firstLineChars="200" w:firstLine="514"/>
        <w:rPr>
          <w:rFonts w:ascii="仿宋" w:eastAsia="仿宋" w:hAnsi="仿宋" w:cs="宋体"/>
          <w:color w:val="000000"/>
          <w:spacing w:val="8"/>
          <w:kern w:val="0"/>
        </w:rPr>
      </w:pPr>
      <w:r w:rsidRPr="00685919">
        <w:rPr>
          <w:rFonts w:ascii="仿宋" w:eastAsia="仿宋" w:hAnsi="仿宋" w:cs="宋体"/>
          <w:b/>
          <w:bCs/>
          <w:color w:val="000000"/>
          <w:spacing w:val="8"/>
          <w:kern w:val="0"/>
        </w:rPr>
        <w:t>解读：</w:t>
      </w:r>
      <w:r w:rsidRPr="00685919">
        <w:rPr>
          <w:rFonts w:ascii="仿宋" w:eastAsia="仿宋" w:hAnsi="仿宋" w:cs="宋体"/>
          <w:color w:val="000000"/>
          <w:spacing w:val="8"/>
          <w:kern w:val="0"/>
        </w:rPr>
        <w:t>2018年我国GDP增速为6.6%，创近10年来新低。2019年的政府工作报告将GDP增速范围确定在6%到6.5%之间，也有包括世界银行在内的很多金融机构都预测了2019年我国的GDP增速为6.2%，这表明国家不再盲目追求宏观经济的高速增长。其背后逻辑是我国力争摆脱经济增长对固定资产投资的依赖，将通过扩大内需提高创新能力、实现经济发展动能转换，走上高质量发展之路。实际上，通过对宏观经济数据的观察，可以看到2012年之后我国固定资产投资增速和GDP增速的差距在不断缩小，2017年我国固定资产投资增速首次小于名义上GDP增速（11.2%），2018年我国固定资产投资增速（5.9%）更是小于实际GDP 增速，供给</w:t>
      </w:r>
      <w:proofErr w:type="gramStart"/>
      <w:r w:rsidRPr="00685919">
        <w:rPr>
          <w:rFonts w:ascii="仿宋" w:eastAsia="仿宋" w:hAnsi="仿宋" w:cs="宋体"/>
          <w:color w:val="000000"/>
          <w:spacing w:val="8"/>
          <w:kern w:val="0"/>
        </w:rPr>
        <w:t>侧改革</w:t>
      </w:r>
      <w:proofErr w:type="gramEnd"/>
      <w:r w:rsidRPr="00685919">
        <w:rPr>
          <w:rFonts w:ascii="仿宋" w:eastAsia="仿宋" w:hAnsi="仿宋" w:cs="宋体"/>
          <w:color w:val="000000"/>
          <w:spacing w:val="8"/>
          <w:kern w:val="0"/>
        </w:rPr>
        <w:t>的取得的效果十分明显。</w:t>
      </w:r>
    </w:p>
    <w:p w:rsidR="00685919" w:rsidRPr="00685919" w:rsidRDefault="00685919" w:rsidP="00685919">
      <w:pPr>
        <w:pStyle w:val="a3"/>
        <w:spacing w:line="500" w:lineRule="exact"/>
        <w:ind w:firstLineChars="200" w:firstLine="512"/>
        <w:rPr>
          <w:rFonts w:ascii="仿宋" w:eastAsia="仿宋" w:hAnsi="仿宋" w:cs="宋体"/>
          <w:color w:val="000000"/>
          <w:spacing w:val="8"/>
          <w:kern w:val="0"/>
        </w:rPr>
      </w:pPr>
      <w:r w:rsidRPr="00685919">
        <w:rPr>
          <w:rFonts w:ascii="仿宋" w:eastAsia="仿宋" w:hAnsi="仿宋" w:cs="宋体"/>
          <w:color w:val="000000"/>
          <w:spacing w:val="8"/>
          <w:kern w:val="0"/>
        </w:rPr>
        <w:t>然而，在经济下行压力增大的背景下，适度的扩大投资有助于稳定经济增长。实际上，2018年基建投资的快速下滑（2018年基建投资增速为3.8%，而2017年基建投资</w:t>
      </w:r>
      <w:proofErr w:type="gramStart"/>
      <w:r w:rsidRPr="00685919">
        <w:rPr>
          <w:rFonts w:ascii="仿宋" w:eastAsia="仿宋" w:hAnsi="仿宋" w:cs="宋体"/>
          <w:color w:val="000000"/>
          <w:spacing w:val="8"/>
          <w:kern w:val="0"/>
        </w:rPr>
        <w:t>增速近</w:t>
      </w:r>
      <w:proofErr w:type="gramEnd"/>
      <w:r w:rsidRPr="00685919">
        <w:rPr>
          <w:rFonts w:ascii="仿宋" w:eastAsia="仿宋" w:hAnsi="仿宋" w:cs="宋体"/>
          <w:color w:val="000000"/>
          <w:spacing w:val="8"/>
          <w:kern w:val="0"/>
        </w:rPr>
        <w:t>19%，去杠杆是主要原因）是拖累经济增长的主</w:t>
      </w:r>
      <w:r w:rsidRPr="00685919">
        <w:rPr>
          <w:rFonts w:ascii="仿宋" w:eastAsia="仿宋" w:hAnsi="仿宋" w:cs="宋体"/>
          <w:color w:val="000000"/>
          <w:spacing w:val="8"/>
          <w:kern w:val="0"/>
        </w:rPr>
        <w:lastRenderedPageBreak/>
        <w:t>要因素。因此，国家在2018年下半年便开始着手调整基建领域的投资政策，铁路、公路水运、水利、城市轨道交通等基础设施领域成为优先选择，这给相关领域的勘察设计行业带来重大利好。不过，我们也要清醒地认识到，基建投资不可能无限制地增长下去，除了城市轨道交通外，大部分领域的基建投资在“十三五”期间都会见顶。例如，经历了“十二五”期间的建设高峰，近年来，铁路投资逐年下降，2018年投资额为7320亿元，2019年略有反弹，达到8000亿元。2018年公路水运投资目标是1.8</w:t>
      </w:r>
      <w:proofErr w:type="gramStart"/>
      <w:r w:rsidRPr="00685919">
        <w:rPr>
          <w:rFonts w:ascii="仿宋" w:eastAsia="仿宋" w:hAnsi="仿宋" w:cs="宋体"/>
          <w:color w:val="000000"/>
          <w:spacing w:val="8"/>
          <w:kern w:val="0"/>
        </w:rPr>
        <w:t>万亿</w:t>
      </w:r>
      <w:proofErr w:type="gramEnd"/>
      <w:r w:rsidRPr="00685919">
        <w:rPr>
          <w:rFonts w:ascii="仿宋" w:eastAsia="仿宋" w:hAnsi="仿宋" w:cs="宋体"/>
          <w:color w:val="000000"/>
          <w:spacing w:val="8"/>
          <w:kern w:val="0"/>
        </w:rPr>
        <w:t>元，2019年也将维持在这个水平。因此，基建领域的勘察设计企业需要未雨绸缪，对未来传统工程建设市场的投资下行趋势，提前做好准备。</w:t>
      </w:r>
    </w:p>
    <w:p w:rsidR="00685919" w:rsidRPr="00685919" w:rsidRDefault="00685919" w:rsidP="00685919">
      <w:pPr>
        <w:pStyle w:val="a3"/>
        <w:spacing w:line="500" w:lineRule="exact"/>
        <w:rPr>
          <w:rFonts w:ascii="黑体" w:eastAsia="黑体" w:hAnsi="黑体" w:cs="宋体"/>
          <w:b/>
          <w:bCs/>
          <w:color w:val="000000"/>
          <w:spacing w:val="8"/>
          <w:kern w:val="0"/>
        </w:rPr>
      </w:pPr>
      <w:r w:rsidRPr="00685919">
        <w:rPr>
          <w:rFonts w:ascii="黑体" w:eastAsia="黑体" w:hAnsi="黑体" w:cs="宋体"/>
          <w:b/>
          <w:bCs/>
          <w:color w:val="000000"/>
          <w:spacing w:val="8"/>
          <w:kern w:val="0"/>
        </w:rPr>
        <w:t>发展重点区域</w:t>
      </w:r>
    </w:p>
    <w:p w:rsidR="00685919" w:rsidRPr="00685919" w:rsidRDefault="00685919" w:rsidP="00685919">
      <w:pPr>
        <w:pStyle w:val="a3"/>
        <w:spacing w:line="500" w:lineRule="exact"/>
        <w:ind w:firstLineChars="200" w:firstLine="512"/>
        <w:rPr>
          <w:rFonts w:ascii="仿宋" w:eastAsia="仿宋" w:hAnsi="仿宋" w:cs="宋体"/>
          <w:color w:val="000000"/>
          <w:spacing w:val="8"/>
          <w:kern w:val="0"/>
        </w:rPr>
      </w:pPr>
      <w:r w:rsidRPr="00685919">
        <w:rPr>
          <w:rFonts w:ascii="仿宋" w:eastAsia="仿宋" w:hAnsi="仿宋" w:cs="宋体"/>
          <w:color w:val="000000"/>
          <w:spacing w:val="8"/>
          <w:kern w:val="0"/>
        </w:rPr>
        <w:t>2019年政府工作报告指出：“优化区域发展格局。京津冀协同发展重在疏解北京非首都功能，高标准建设雄安新区。落实粤港澳大湾区建设规划，促进规则衔接，推动生产要素流动和人员往来便利化。将长三角区域一体化发展上升为国家战略，编制实施发展规划纲要。长江经济带发展要坚持上中下游协同，加强生态保护修复和综合交通运输体系建设，打造高质量发展经济带。”</w:t>
      </w:r>
    </w:p>
    <w:p w:rsidR="00685919" w:rsidRPr="00685919" w:rsidRDefault="00685919" w:rsidP="00685919">
      <w:pPr>
        <w:pStyle w:val="a3"/>
        <w:spacing w:line="500" w:lineRule="exact"/>
        <w:ind w:firstLineChars="200" w:firstLine="514"/>
        <w:rPr>
          <w:rFonts w:ascii="仿宋" w:eastAsia="仿宋" w:hAnsi="仿宋" w:cs="宋体"/>
          <w:color w:val="000000"/>
          <w:spacing w:val="8"/>
          <w:kern w:val="0"/>
        </w:rPr>
      </w:pPr>
      <w:r w:rsidRPr="00685919">
        <w:rPr>
          <w:rFonts w:ascii="仿宋" w:eastAsia="仿宋" w:hAnsi="仿宋" w:cs="宋体"/>
          <w:b/>
          <w:bCs/>
          <w:color w:val="000000"/>
          <w:spacing w:val="8"/>
          <w:kern w:val="0"/>
        </w:rPr>
        <w:t>解读：</w:t>
      </w:r>
      <w:r w:rsidRPr="00685919">
        <w:rPr>
          <w:rFonts w:ascii="仿宋" w:eastAsia="仿宋" w:hAnsi="仿宋" w:cs="宋体"/>
          <w:color w:val="000000"/>
          <w:spacing w:val="8"/>
          <w:kern w:val="0"/>
        </w:rPr>
        <w:t>发挥重点发展区域的龙头作用，是经济发展的主要思路。在京津冀、粤港澳大湾区之后，长三角区域一体化发展也被上升为国家战略，虽然这在2018年11月的首届中国国际进口博览会上已经宣布，但2019年政府工作报告中的正式表述，会给区域发展带来更多利好。从推进的速度上来看，粤港澳大湾区和长三角应该是未来一段时间最受关注的两个市场区域。</w:t>
      </w:r>
    </w:p>
    <w:p w:rsidR="00685919" w:rsidRPr="00685919" w:rsidRDefault="00685919" w:rsidP="00685919">
      <w:pPr>
        <w:pStyle w:val="a3"/>
        <w:spacing w:line="500" w:lineRule="exact"/>
        <w:ind w:firstLineChars="200" w:firstLine="512"/>
        <w:rPr>
          <w:rFonts w:ascii="仿宋" w:eastAsia="仿宋" w:hAnsi="仿宋" w:cs="宋体"/>
          <w:color w:val="000000"/>
          <w:spacing w:val="8"/>
          <w:kern w:val="0"/>
        </w:rPr>
      </w:pPr>
      <w:r w:rsidRPr="00685919">
        <w:rPr>
          <w:rFonts w:ascii="仿宋" w:eastAsia="仿宋" w:hAnsi="仿宋" w:cs="宋体"/>
          <w:color w:val="000000"/>
          <w:spacing w:val="8"/>
          <w:kern w:val="0"/>
        </w:rPr>
        <w:t>当勘察设计行业发展进入成熟期，全国化的市场拓展已是必然。虽然在一些行业还存在比较明显的区域垄断，但是在国有企事业单位建立现代企业制度、政企分开的改革背景下，充分的市场竞争将快速到来。一方面会加速推动优秀勘察设计企业的全国化布局；另一方面也要求地方勘察设计企业迅速提升自身竞争能力，有效面对愈演愈烈的市场竞争。对于大型</w:t>
      </w:r>
      <w:r w:rsidRPr="00685919">
        <w:rPr>
          <w:rFonts w:ascii="仿宋" w:eastAsia="仿宋" w:hAnsi="仿宋" w:cs="宋体"/>
          <w:color w:val="000000"/>
          <w:spacing w:val="8"/>
          <w:kern w:val="0"/>
        </w:rPr>
        <w:lastRenderedPageBreak/>
        <w:t>勘察设计企业而言，全国化布局不仅是市场拓展的需要，也是人才争夺的需要。特别对于位于一、二线中心城市的大型勘察设计企业而言，在人力成本持续上升、人才流动率居高不下的人才环境下，通过全国化的布局，以达到稳定团队、提升效率、降低成本的人力资源管理目标，值得好好研究。</w:t>
      </w:r>
    </w:p>
    <w:p w:rsidR="00685919" w:rsidRPr="00685919" w:rsidRDefault="00685919" w:rsidP="00685919">
      <w:pPr>
        <w:pStyle w:val="a3"/>
        <w:spacing w:line="500" w:lineRule="exact"/>
        <w:rPr>
          <w:rFonts w:ascii="黑体" w:eastAsia="黑体" w:hAnsi="黑体" w:cs="宋体"/>
          <w:b/>
          <w:bCs/>
          <w:color w:val="000000"/>
          <w:spacing w:val="8"/>
          <w:kern w:val="0"/>
        </w:rPr>
      </w:pPr>
      <w:r w:rsidRPr="00685919">
        <w:rPr>
          <w:rFonts w:ascii="黑体" w:eastAsia="黑体" w:hAnsi="黑体" w:cs="宋体"/>
          <w:b/>
          <w:bCs/>
          <w:color w:val="000000"/>
          <w:spacing w:val="8"/>
          <w:kern w:val="0"/>
        </w:rPr>
        <w:t>大力环境保护</w:t>
      </w:r>
    </w:p>
    <w:p w:rsidR="00685919" w:rsidRPr="00685919" w:rsidRDefault="00685919" w:rsidP="00685919">
      <w:pPr>
        <w:pStyle w:val="a3"/>
        <w:spacing w:line="500" w:lineRule="exact"/>
        <w:ind w:firstLineChars="200" w:firstLine="512"/>
        <w:rPr>
          <w:rFonts w:ascii="仿宋" w:eastAsia="仿宋" w:hAnsi="仿宋" w:cs="宋体"/>
          <w:color w:val="000000"/>
          <w:spacing w:val="8"/>
          <w:kern w:val="0"/>
        </w:rPr>
      </w:pPr>
      <w:r w:rsidRPr="00685919">
        <w:rPr>
          <w:rFonts w:ascii="仿宋" w:eastAsia="仿宋" w:hAnsi="仿宋" w:cs="宋体"/>
          <w:color w:val="000000"/>
          <w:spacing w:val="8"/>
          <w:kern w:val="0"/>
        </w:rPr>
        <w:t>2019年政府工作报告指出：“加强污染防治和生态建设。加快治理黑臭水体，推进重点流域和近岸海域综合整治。加强固体废弃物和城市垃圾分类处置。壮大绿色环保产业。加快火电、钢铁行业超低排放改造，实施重污染行业达标排放改造。加大城市污水管网和处理设施建设力度。促进资源节约和循环利用，推广绿色建筑。加强生态系统保护修复。推进山水林田湖草生态保护修复工程试点。”</w:t>
      </w:r>
    </w:p>
    <w:p w:rsidR="00685919" w:rsidRPr="00685919" w:rsidRDefault="00685919" w:rsidP="00685919">
      <w:pPr>
        <w:pStyle w:val="a3"/>
        <w:spacing w:line="500" w:lineRule="exact"/>
        <w:ind w:firstLineChars="200" w:firstLine="514"/>
        <w:rPr>
          <w:rFonts w:ascii="仿宋" w:eastAsia="仿宋" w:hAnsi="仿宋" w:cs="宋体"/>
          <w:color w:val="000000"/>
          <w:spacing w:val="8"/>
          <w:kern w:val="0"/>
        </w:rPr>
      </w:pPr>
      <w:r w:rsidRPr="00685919">
        <w:rPr>
          <w:rFonts w:ascii="仿宋" w:eastAsia="仿宋" w:hAnsi="仿宋" w:cs="宋体"/>
          <w:b/>
          <w:bCs/>
          <w:color w:val="000000"/>
          <w:spacing w:val="8"/>
          <w:kern w:val="0"/>
        </w:rPr>
        <w:t>解读：</w:t>
      </w:r>
      <w:r w:rsidRPr="00685919">
        <w:rPr>
          <w:rFonts w:ascii="仿宋" w:eastAsia="仿宋" w:hAnsi="仿宋" w:cs="宋体"/>
          <w:color w:val="000000"/>
          <w:spacing w:val="8"/>
          <w:kern w:val="0"/>
        </w:rPr>
        <w:t>我国经济的快速发展造成各种环境问题不断显现，生态环境污染程度不断升高，节能环保越来越成为社会民众的诉求。十五大明确提出：“实施可持续发展战略”；十八大提出：“大力推进生态文明建设”，并把生态文明建设放在事关全面建成小康社会的战略地位；十九大指出：“从现在到2020年，是全面建成小康社会决胜期，要打好三大攻坚战，其中之一便是污染防治”。</w:t>
      </w:r>
    </w:p>
    <w:p w:rsidR="00685919" w:rsidRPr="00685919" w:rsidRDefault="00685919" w:rsidP="00685919">
      <w:pPr>
        <w:pStyle w:val="a3"/>
        <w:spacing w:line="500" w:lineRule="exact"/>
        <w:ind w:firstLineChars="200" w:firstLine="512"/>
        <w:rPr>
          <w:rFonts w:ascii="仿宋" w:eastAsia="仿宋" w:hAnsi="仿宋" w:cs="宋体"/>
          <w:color w:val="000000"/>
          <w:spacing w:val="8"/>
          <w:kern w:val="0"/>
        </w:rPr>
      </w:pPr>
      <w:r w:rsidRPr="00685919">
        <w:rPr>
          <w:rFonts w:ascii="仿宋" w:eastAsia="仿宋" w:hAnsi="仿宋" w:cs="宋体"/>
          <w:color w:val="000000"/>
          <w:spacing w:val="8"/>
          <w:kern w:val="0"/>
        </w:rPr>
        <w:t>在社会需求和政府推动下，生态环保行业每年以15%的速度增长，预计到2020年，产值将达到10</w:t>
      </w:r>
      <w:proofErr w:type="gramStart"/>
      <w:r w:rsidRPr="00685919">
        <w:rPr>
          <w:rFonts w:ascii="仿宋" w:eastAsia="仿宋" w:hAnsi="仿宋" w:cs="宋体"/>
          <w:color w:val="000000"/>
          <w:spacing w:val="8"/>
          <w:kern w:val="0"/>
        </w:rPr>
        <w:t>万亿</w:t>
      </w:r>
      <w:proofErr w:type="gramEnd"/>
      <w:r w:rsidRPr="00685919">
        <w:rPr>
          <w:rFonts w:ascii="仿宋" w:eastAsia="仿宋" w:hAnsi="仿宋" w:cs="宋体"/>
          <w:color w:val="000000"/>
          <w:spacing w:val="8"/>
          <w:kern w:val="0"/>
        </w:rPr>
        <w:t>元。政府越来越重视生态建设，近年来环保投资资金占GDP的比重在稳步提升。根据《全国城市生态保护与建设规划(2015-2020年)》，到2020年，我国环保投资占GDP的比例将不低于3.5%。从细分领域来看，废水、</w:t>
      </w:r>
      <w:proofErr w:type="gramStart"/>
      <w:r w:rsidRPr="00685919">
        <w:rPr>
          <w:rFonts w:ascii="仿宋" w:eastAsia="仿宋" w:hAnsi="仿宋" w:cs="宋体"/>
          <w:color w:val="000000"/>
          <w:spacing w:val="8"/>
          <w:kern w:val="0"/>
        </w:rPr>
        <w:t>废固处理</w:t>
      </w:r>
      <w:proofErr w:type="gramEnd"/>
      <w:r w:rsidRPr="00685919">
        <w:rPr>
          <w:rFonts w:ascii="仿宋" w:eastAsia="仿宋" w:hAnsi="仿宋" w:cs="宋体"/>
          <w:color w:val="000000"/>
          <w:spacing w:val="8"/>
          <w:kern w:val="0"/>
        </w:rPr>
        <w:t>市场高速发展，水环境、土壤治理等生态修复市场空间巨大。而且，在生态环保领域，除了传统的工程建设模式以外，PPP、EPC、EPC+O等新业务模式得到越来越多的应用，这也给勘察设计企业业务模式转型，向工程建设全过程、基础设施全生命周期服务拓展提供了机遇。生态环保领域是勘察设计企业业务开拓的重点方向。</w:t>
      </w:r>
    </w:p>
    <w:p w:rsidR="00685919" w:rsidRPr="00685919" w:rsidRDefault="00685919" w:rsidP="00685919">
      <w:pPr>
        <w:pStyle w:val="a3"/>
        <w:spacing w:line="500" w:lineRule="exact"/>
        <w:ind w:firstLineChars="200" w:firstLine="512"/>
        <w:rPr>
          <w:rFonts w:ascii="仿宋" w:eastAsia="仿宋" w:hAnsi="仿宋" w:cs="宋体"/>
          <w:color w:val="000000"/>
          <w:spacing w:val="8"/>
          <w:kern w:val="0"/>
        </w:rPr>
      </w:pPr>
      <w:r w:rsidRPr="00685919">
        <w:rPr>
          <w:rFonts w:ascii="仿宋" w:eastAsia="仿宋" w:hAnsi="仿宋" w:cs="宋体"/>
          <w:color w:val="000000"/>
          <w:spacing w:val="8"/>
          <w:kern w:val="0"/>
        </w:rPr>
        <w:lastRenderedPageBreak/>
        <w:t>当前，生态环保行业呈现出“大行业、小企业”的特点，市场较为分散。</w:t>
      </w:r>
      <w:proofErr w:type="gramStart"/>
      <w:r w:rsidRPr="00685919">
        <w:rPr>
          <w:rFonts w:ascii="仿宋" w:eastAsia="仿宋" w:hAnsi="仿宋" w:cs="宋体"/>
          <w:color w:val="000000"/>
          <w:spacing w:val="8"/>
          <w:kern w:val="0"/>
        </w:rPr>
        <w:t>随着央企和</w:t>
      </w:r>
      <w:proofErr w:type="gramEnd"/>
      <w:r w:rsidRPr="00685919">
        <w:rPr>
          <w:rFonts w:ascii="仿宋" w:eastAsia="仿宋" w:hAnsi="仿宋" w:cs="宋体"/>
          <w:color w:val="000000"/>
          <w:spacing w:val="8"/>
          <w:kern w:val="0"/>
        </w:rPr>
        <w:t>大型上市公司的加速布局，预计未来行业的集中度会逐步提高。同时，由于这一“朝阳行业”技术力量有限，众多产业资本期望通过并购相关设计单位为未来的产业发展提供技术支撑，导致市政、水利、环保等单位“炙手可热”，并购重组案例未来将屡见不鲜。</w:t>
      </w:r>
    </w:p>
    <w:p w:rsidR="00685919" w:rsidRPr="00685919" w:rsidRDefault="00685919" w:rsidP="00685919">
      <w:pPr>
        <w:pStyle w:val="a3"/>
        <w:spacing w:line="500" w:lineRule="exact"/>
        <w:rPr>
          <w:rFonts w:ascii="黑体" w:eastAsia="黑体" w:hAnsi="黑体" w:cs="宋体"/>
          <w:b/>
          <w:bCs/>
          <w:color w:val="000000"/>
          <w:spacing w:val="8"/>
          <w:kern w:val="0"/>
        </w:rPr>
      </w:pPr>
      <w:r w:rsidRPr="00685919">
        <w:rPr>
          <w:rFonts w:ascii="黑体" w:eastAsia="黑体" w:hAnsi="黑体" w:cs="宋体"/>
          <w:b/>
          <w:bCs/>
          <w:color w:val="000000"/>
          <w:spacing w:val="8"/>
          <w:kern w:val="0"/>
        </w:rPr>
        <w:t>推进新型城镇化和乡村建设</w:t>
      </w:r>
    </w:p>
    <w:p w:rsidR="00685919" w:rsidRPr="00685919" w:rsidRDefault="00685919" w:rsidP="00685919">
      <w:pPr>
        <w:pStyle w:val="a3"/>
        <w:spacing w:line="500" w:lineRule="exact"/>
        <w:ind w:firstLineChars="200" w:firstLine="512"/>
        <w:rPr>
          <w:rFonts w:ascii="仿宋" w:eastAsia="仿宋" w:hAnsi="仿宋" w:cs="宋体"/>
          <w:color w:val="000000"/>
          <w:spacing w:val="8"/>
          <w:kern w:val="0"/>
        </w:rPr>
      </w:pPr>
      <w:r w:rsidRPr="00685919">
        <w:rPr>
          <w:rFonts w:ascii="仿宋" w:eastAsia="仿宋" w:hAnsi="仿宋" w:cs="宋体"/>
          <w:color w:val="000000"/>
          <w:spacing w:val="8"/>
          <w:kern w:val="0"/>
        </w:rPr>
        <w:t>2019年政府工作报告指出：</w:t>
      </w:r>
      <w:proofErr w:type="gramStart"/>
      <w:r w:rsidRPr="00685919">
        <w:rPr>
          <w:rFonts w:ascii="仿宋" w:eastAsia="仿宋" w:hAnsi="仿宋" w:cs="宋体"/>
          <w:color w:val="000000"/>
          <w:spacing w:val="8"/>
          <w:kern w:val="0"/>
        </w:rPr>
        <w:t>“</w:t>
      </w:r>
      <w:proofErr w:type="gramEnd"/>
      <w:r w:rsidRPr="00685919">
        <w:rPr>
          <w:rFonts w:ascii="仿宋" w:eastAsia="仿宋" w:hAnsi="仿宋" w:cs="宋体"/>
          <w:color w:val="000000"/>
          <w:spacing w:val="8"/>
          <w:kern w:val="0"/>
        </w:rPr>
        <w:t>深入推进新型城镇化。坚持以中心城市引领城市群发展。继续推进保障性住房建设和城镇棚户区改造，保障困难群体基本居住需求。城镇老旧小区量大面广，要大力进行改造提升，更新水电路气等配套设施，支持加装电梯，健全便民市场、便利店、步行街、停车场、无障碍通道等生活服务设施。扎实推进乡村建设。科学编制建设规划，大力改善生产生活条件。加快实施农村饮水安全巩固提升工程，今明两年要解决好饮水困难人口的饮水安全问题，提高6000万农村人口供水保障水平。完成新一轮农村电网升级改造。因地制宜开展农村人居环境整治，推进“厕所革命”、垃圾污水治理，建设美丽乡村。”</w:t>
      </w:r>
    </w:p>
    <w:p w:rsidR="00685919" w:rsidRPr="00685919" w:rsidRDefault="00685919" w:rsidP="00685919">
      <w:pPr>
        <w:pStyle w:val="a3"/>
        <w:spacing w:line="500" w:lineRule="exact"/>
        <w:ind w:firstLineChars="200" w:firstLine="514"/>
        <w:rPr>
          <w:rFonts w:ascii="仿宋" w:eastAsia="仿宋" w:hAnsi="仿宋" w:cs="宋体"/>
          <w:color w:val="000000"/>
          <w:spacing w:val="8"/>
          <w:kern w:val="0"/>
        </w:rPr>
      </w:pPr>
      <w:r w:rsidRPr="00685919">
        <w:rPr>
          <w:rFonts w:ascii="仿宋" w:eastAsia="仿宋" w:hAnsi="仿宋" w:cs="宋体"/>
          <w:b/>
          <w:bCs/>
          <w:color w:val="000000"/>
          <w:spacing w:val="8"/>
          <w:kern w:val="0"/>
        </w:rPr>
        <w:t>解读：</w:t>
      </w:r>
      <w:r w:rsidRPr="00685919">
        <w:rPr>
          <w:rFonts w:ascii="仿宋" w:eastAsia="仿宋" w:hAnsi="仿宋" w:cs="宋体"/>
          <w:color w:val="000000"/>
          <w:spacing w:val="8"/>
          <w:kern w:val="0"/>
        </w:rPr>
        <w:t>我国城镇化发展已经逐渐进入到中后期，2018年我国城镇化率为59.6%，预计2019年会城镇化率会超过60%，提前一年完成《国家新型城镇化规划(2014-2020年)》的目标。当前，城镇化发展的重心已经从区域中心城市的基础设施建设，逐渐向城市更新、中小城镇发展、城乡融合、乡村建设的方向转移，这也提醒勘察设计行业在市场拓展时需要关注城乡一级市场的新需求。虽然，相对而言，这些市场的含金量不如中心城市的新建工程，但是对于一些拓展新业务的勘察设计企业或者中小勘察设计企业来说，相关市场可以成为差异化定位的选择，也有广阔的市场空间可以挖掘。</w:t>
      </w:r>
    </w:p>
    <w:p w:rsidR="00685919" w:rsidRPr="00685919" w:rsidRDefault="00685919" w:rsidP="00685919">
      <w:pPr>
        <w:pStyle w:val="a3"/>
        <w:spacing w:line="500" w:lineRule="exact"/>
        <w:rPr>
          <w:rFonts w:ascii="黑体" w:eastAsia="黑体" w:hAnsi="黑体" w:cs="宋体"/>
          <w:b/>
          <w:bCs/>
          <w:color w:val="000000"/>
          <w:spacing w:val="8"/>
          <w:kern w:val="0"/>
        </w:rPr>
      </w:pPr>
      <w:r w:rsidRPr="00685919">
        <w:rPr>
          <w:rFonts w:ascii="黑体" w:eastAsia="黑体" w:hAnsi="黑体" w:cs="宋体"/>
          <w:b/>
          <w:bCs/>
          <w:color w:val="000000"/>
          <w:spacing w:val="8"/>
          <w:kern w:val="0"/>
        </w:rPr>
        <w:t>推进国企改革</w:t>
      </w:r>
    </w:p>
    <w:p w:rsidR="00685919" w:rsidRPr="00685919" w:rsidRDefault="00685919" w:rsidP="00685919">
      <w:pPr>
        <w:pStyle w:val="a3"/>
        <w:spacing w:line="500" w:lineRule="exact"/>
        <w:ind w:firstLineChars="200" w:firstLine="512"/>
        <w:rPr>
          <w:rFonts w:ascii="仿宋" w:eastAsia="仿宋" w:hAnsi="仿宋" w:cs="宋体"/>
          <w:color w:val="000000"/>
          <w:spacing w:val="8"/>
          <w:kern w:val="0"/>
        </w:rPr>
      </w:pPr>
      <w:r w:rsidRPr="00685919">
        <w:rPr>
          <w:rFonts w:ascii="仿宋" w:eastAsia="仿宋" w:hAnsi="仿宋" w:cs="宋体"/>
          <w:color w:val="000000"/>
          <w:spacing w:val="8"/>
          <w:kern w:val="0"/>
        </w:rPr>
        <w:t>2019年政府工作报告指出：“加快国资国企改革。加强和完善国有资产监管，推进国有资本投资、运营公司改革试点，促进国有资产保值增值。</w:t>
      </w:r>
      <w:r w:rsidRPr="00685919">
        <w:rPr>
          <w:rFonts w:ascii="仿宋" w:eastAsia="仿宋" w:hAnsi="仿宋" w:cs="宋体"/>
          <w:color w:val="000000"/>
          <w:spacing w:val="8"/>
          <w:kern w:val="0"/>
        </w:rPr>
        <w:lastRenderedPageBreak/>
        <w:t>积极稳妥推进混合所有制改革。完善公司治理结构，健全市场化经营机制，建立职业经理人等制度。”</w:t>
      </w:r>
    </w:p>
    <w:p w:rsidR="00685919" w:rsidRPr="00685919" w:rsidRDefault="00685919" w:rsidP="00685919">
      <w:pPr>
        <w:pStyle w:val="a3"/>
        <w:spacing w:line="500" w:lineRule="exact"/>
        <w:ind w:firstLineChars="200" w:firstLine="514"/>
        <w:rPr>
          <w:rFonts w:ascii="仿宋" w:eastAsia="仿宋" w:hAnsi="仿宋" w:cs="宋体"/>
          <w:color w:val="000000"/>
          <w:spacing w:val="8"/>
          <w:kern w:val="0"/>
        </w:rPr>
      </w:pPr>
      <w:r w:rsidRPr="00685919">
        <w:rPr>
          <w:rFonts w:ascii="仿宋" w:eastAsia="仿宋" w:hAnsi="仿宋" w:cs="宋体"/>
          <w:b/>
          <w:bCs/>
          <w:color w:val="000000"/>
          <w:spacing w:val="8"/>
          <w:kern w:val="0"/>
        </w:rPr>
        <w:t>解读：</w:t>
      </w:r>
      <w:r w:rsidRPr="00685919">
        <w:rPr>
          <w:rFonts w:ascii="仿宋" w:eastAsia="仿宋" w:hAnsi="仿宋" w:cs="宋体"/>
          <w:color w:val="000000"/>
          <w:spacing w:val="8"/>
          <w:kern w:val="0"/>
        </w:rPr>
        <w:t>当前，在我国勘察设计行业中，国有企事业单位仍旧占据主流地位。根据2017年勘察设计行业统计数据，我国勘察设计行业2万多家单位中， 30%左右为民营企业，其余的均为国有企事业单位和国有控股公司，在体制上或多或少都存在较多束缚，影响了企业活力的发挥。自2015年国家提出国企深化改革以来，虽然部分国有企事业单位在体制上有所突破，但是整体看来步伐仍很缓慢。2018年下半年以来，国企改革有加速进行的迹象。2018年8月，国资</w:t>
      </w:r>
      <w:proofErr w:type="gramStart"/>
      <w:r w:rsidRPr="00685919">
        <w:rPr>
          <w:rFonts w:ascii="仿宋" w:eastAsia="仿宋" w:hAnsi="仿宋" w:cs="宋体"/>
          <w:color w:val="000000"/>
          <w:spacing w:val="8"/>
          <w:kern w:val="0"/>
        </w:rPr>
        <w:t>委启动</w:t>
      </w:r>
      <w:proofErr w:type="gramEnd"/>
      <w:r w:rsidRPr="00685919">
        <w:rPr>
          <w:rFonts w:ascii="仿宋" w:eastAsia="仿宋" w:hAnsi="仿宋" w:cs="宋体"/>
          <w:color w:val="000000"/>
          <w:spacing w:val="8"/>
          <w:kern w:val="0"/>
        </w:rPr>
        <w:t>“双百行动”；2018年12月，隧道股份和华建集团各自公布员工激励计划；2019年1月，中国建筑入选创建世界一流示范企业。2019年政府工作报告明确要求加快改革，预计今年将有更多的突破，勘察设计行业需要抓住机会，取得政府和上级的支持，积极推进体制和机制改革。</w:t>
      </w:r>
    </w:p>
    <w:p w:rsidR="00685919" w:rsidRPr="00685919" w:rsidRDefault="00685919" w:rsidP="00685919">
      <w:pPr>
        <w:pStyle w:val="a3"/>
        <w:spacing w:line="500" w:lineRule="exact"/>
        <w:ind w:firstLineChars="200" w:firstLine="512"/>
        <w:rPr>
          <w:rFonts w:ascii="仿宋" w:eastAsia="仿宋" w:hAnsi="仿宋" w:cs="宋体"/>
          <w:color w:val="000000"/>
          <w:spacing w:val="8"/>
          <w:kern w:val="0"/>
        </w:rPr>
      </w:pPr>
      <w:r w:rsidRPr="00685919">
        <w:rPr>
          <w:rFonts w:ascii="仿宋" w:eastAsia="仿宋" w:hAnsi="仿宋" w:cs="宋体"/>
          <w:color w:val="000000"/>
          <w:spacing w:val="8"/>
          <w:kern w:val="0"/>
        </w:rPr>
        <w:t>悲观主义者认为：“2018年是过去十年里最差的一年，却是未来十年最好的一年。”从GDP增速来看或许没错，但是从勘察设计行业的发展环境来看，机会还在，但要我们主动改变，而不是被动等待</w:t>
      </w:r>
    </w:p>
    <w:p w:rsidR="00685919" w:rsidRDefault="00685919" w:rsidP="00685919">
      <w:pPr>
        <w:spacing w:line="500" w:lineRule="exact"/>
        <w:rPr>
          <w:rFonts w:ascii="仿宋" w:eastAsia="仿宋" w:hAnsi="仿宋" w:cs="宋体"/>
          <w:color w:val="000000"/>
          <w:spacing w:val="8"/>
          <w:kern w:val="0"/>
          <w:sz w:val="24"/>
          <w:szCs w:val="24"/>
        </w:rPr>
      </w:pPr>
    </w:p>
    <w:p w:rsidR="00685919" w:rsidRDefault="00685919" w:rsidP="00685919">
      <w:pPr>
        <w:spacing w:line="500" w:lineRule="exact"/>
        <w:rPr>
          <w:rFonts w:ascii="仿宋" w:eastAsia="仿宋" w:hAnsi="仿宋" w:cs="宋体"/>
          <w:color w:val="000000"/>
          <w:spacing w:val="8"/>
          <w:kern w:val="0"/>
          <w:sz w:val="24"/>
          <w:szCs w:val="24"/>
        </w:rPr>
      </w:pPr>
    </w:p>
    <w:p w:rsidR="00685919" w:rsidRDefault="00685919" w:rsidP="00685919">
      <w:pPr>
        <w:spacing w:line="500" w:lineRule="exact"/>
        <w:rPr>
          <w:rFonts w:ascii="仿宋" w:eastAsia="仿宋" w:hAnsi="仿宋" w:cs="宋体"/>
          <w:color w:val="000000"/>
          <w:spacing w:val="8"/>
          <w:kern w:val="0"/>
          <w:sz w:val="24"/>
          <w:szCs w:val="24"/>
        </w:rPr>
      </w:pPr>
      <w:r>
        <w:rPr>
          <w:rFonts w:ascii="仿宋" w:eastAsia="仿宋" w:hAnsi="仿宋" w:cs="宋体" w:hint="eastAsia"/>
          <w:color w:val="000000"/>
          <w:spacing w:val="8"/>
          <w:kern w:val="0"/>
          <w:sz w:val="24"/>
          <w:szCs w:val="24"/>
        </w:rPr>
        <w:t xml:space="preserve">                                              推送人：王建林</w:t>
      </w:r>
    </w:p>
    <w:p w:rsidR="00685919" w:rsidRDefault="00685919" w:rsidP="00685919">
      <w:pPr>
        <w:spacing w:line="500" w:lineRule="exact"/>
        <w:rPr>
          <w:rFonts w:ascii="仿宋" w:eastAsia="仿宋" w:hAnsi="仿宋" w:cs="宋体"/>
          <w:color w:val="000000"/>
          <w:spacing w:val="8"/>
          <w:kern w:val="0"/>
          <w:sz w:val="24"/>
          <w:szCs w:val="24"/>
        </w:rPr>
      </w:pPr>
    </w:p>
    <w:p w:rsidR="00685919" w:rsidRDefault="00685919" w:rsidP="00685919">
      <w:pPr>
        <w:spacing w:line="500" w:lineRule="exact"/>
        <w:rPr>
          <w:rFonts w:ascii="仿宋" w:eastAsia="仿宋" w:hAnsi="仿宋" w:cs="宋体"/>
          <w:color w:val="000000"/>
          <w:spacing w:val="8"/>
          <w:kern w:val="0"/>
          <w:sz w:val="24"/>
          <w:szCs w:val="24"/>
        </w:rPr>
      </w:pPr>
    </w:p>
    <w:p w:rsidR="00685919" w:rsidRDefault="00685919" w:rsidP="00685919">
      <w:pPr>
        <w:rPr>
          <w:rFonts w:ascii="仿宋" w:eastAsia="仿宋" w:hAnsi="仿宋" w:cs="宋体"/>
          <w:color w:val="000000"/>
          <w:spacing w:val="8"/>
          <w:kern w:val="0"/>
          <w:sz w:val="24"/>
          <w:szCs w:val="24"/>
        </w:rPr>
      </w:pPr>
    </w:p>
    <w:p w:rsidR="00685919" w:rsidRDefault="00685919" w:rsidP="00685919">
      <w:pPr>
        <w:rPr>
          <w:rFonts w:ascii="仿宋" w:eastAsia="仿宋" w:hAnsi="仿宋" w:cs="宋体"/>
          <w:color w:val="000000"/>
          <w:spacing w:val="8"/>
          <w:kern w:val="0"/>
          <w:sz w:val="24"/>
          <w:szCs w:val="24"/>
        </w:rPr>
      </w:pPr>
    </w:p>
    <w:p w:rsidR="00685919" w:rsidRDefault="00685919" w:rsidP="00685919">
      <w:pPr>
        <w:rPr>
          <w:rFonts w:ascii="仿宋" w:eastAsia="仿宋" w:hAnsi="仿宋" w:cs="宋体"/>
          <w:color w:val="000000"/>
          <w:spacing w:val="8"/>
          <w:kern w:val="0"/>
          <w:sz w:val="24"/>
          <w:szCs w:val="24"/>
        </w:rPr>
      </w:pPr>
    </w:p>
    <w:p w:rsidR="00685919" w:rsidRDefault="00685919" w:rsidP="00685919">
      <w:pPr>
        <w:rPr>
          <w:rFonts w:ascii="仿宋" w:eastAsia="仿宋" w:hAnsi="仿宋" w:cs="宋体"/>
          <w:color w:val="000000"/>
          <w:spacing w:val="8"/>
          <w:kern w:val="0"/>
          <w:sz w:val="24"/>
          <w:szCs w:val="24"/>
        </w:rPr>
      </w:pPr>
    </w:p>
    <w:p w:rsidR="00685919" w:rsidRDefault="00685919" w:rsidP="00685919">
      <w:pPr>
        <w:rPr>
          <w:rFonts w:ascii="仿宋" w:eastAsia="仿宋" w:hAnsi="仿宋" w:cs="宋体"/>
          <w:color w:val="000000"/>
          <w:spacing w:val="8"/>
          <w:kern w:val="0"/>
          <w:sz w:val="24"/>
          <w:szCs w:val="24"/>
        </w:rPr>
      </w:pPr>
    </w:p>
    <w:p w:rsidR="00685919" w:rsidRDefault="00685919" w:rsidP="00685919">
      <w:pPr>
        <w:rPr>
          <w:rFonts w:ascii="仿宋" w:eastAsia="仿宋" w:hAnsi="仿宋" w:cs="宋体"/>
          <w:color w:val="000000"/>
          <w:spacing w:val="8"/>
          <w:kern w:val="0"/>
          <w:sz w:val="24"/>
          <w:szCs w:val="24"/>
        </w:rPr>
      </w:pPr>
    </w:p>
    <w:p w:rsidR="00685919" w:rsidRDefault="00685919" w:rsidP="00685919">
      <w:pPr>
        <w:rPr>
          <w:rFonts w:ascii="仿宋" w:eastAsia="仿宋" w:hAnsi="仿宋" w:cs="宋体"/>
          <w:color w:val="000000"/>
          <w:spacing w:val="8"/>
          <w:kern w:val="0"/>
          <w:sz w:val="24"/>
          <w:szCs w:val="24"/>
        </w:rPr>
      </w:pPr>
    </w:p>
    <w:p w:rsidR="00685919" w:rsidRDefault="00685919" w:rsidP="00685919">
      <w:pPr>
        <w:rPr>
          <w:rFonts w:ascii="仿宋" w:eastAsia="仿宋" w:hAnsi="仿宋" w:cs="宋体"/>
          <w:color w:val="000000"/>
          <w:spacing w:val="8"/>
          <w:kern w:val="0"/>
          <w:sz w:val="24"/>
          <w:szCs w:val="24"/>
        </w:rPr>
      </w:pPr>
    </w:p>
    <w:p w:rsidR="00685919" w:rsidRDefault="00685919" w:rsidP="00685919">
      <w:pPr>
        <w:rPr>
          <w:rFonts w:ascii="仿宋" w:eastAsia="仿宋" w:hAnsi="仿宋" w:cs="宋体"/>
          <w:color w:val="000000"/>
          <w:spacing w:val="8"/>
          <w:kern w:val="0"/>
          <w:sz w:val="24"/>
          <w:szCs w:val="24"/>
        </w:rPr>
      </w:pPr>
    </w:p>
    <w:p w:rsidR="00685919" w:rsidRDefault="00685919" w:rsidP="00685919">
      <w:pPr>
        <w:rPr>
          <w:rFonts w:ascii="仿宋" w:eastAsia="仿宋" w:hAnsi="仿宋" w:cs="宋体"/>
          <w:color w:val="000000"/>
          <w:spacing w:val="8"/>
          <w:kern w:val="0"/>
          <w:sz w:val="24"/>
          <w:szCs w:val="24"/>
        </w:rPr>
      </w:pPr>
    </w:p>
    <w:p w:rsidR="00685919" w:rsidRDefault="00685919" w:rsidP="00685919">
      <w:pPr>
        <w:rPr>
          <w:rFonts w:ascii="仿宋" w:eastAsia="仿宋" w:hAnsi="仿宋" w:cs="宋体"/>
          <w:color w:val="000000"/>
          <w:spacing w:val="8"/>
          <w:kern w:val="0"/>
          <w:sz w:val="24"/>
          <w:szCs w:val="24"/>
        </w:rPr>
      </w:pPr>
    </w:p>
    <w:p w:rsidR="00C35A26" w:rsidRDefault="00C35A26" w:rsidP="00C35A26">
      <w:pPr>
        <w:widowControl/>
        <w:shd w:val="clear" w:color="auto" w:fill="FFFFFF"/>
        <w:spacing w:after="210"/>
        <w:jc w:val="left"/>
        <w:outlineLvl w:val="1"/>
        <w:rPr>
          <w:rFonts w:ascii="微软雅黑" w:eastAsia="微软雅黑" w:hAnsi="微软雅黑" w:cs="宋体"/>
          <w:color w:val="333333"/>
          <w:spacing w:val="8"/>
          <w:kern w:val="0"/>
          <w:sz w:val="33"/>
          <w:szCs w:val="33"/>
        </w:rPr>
      </w:pPr>
    </w:p>
    <w:p w:rsidR="00C35A26" w:rsidRDefault="00C35A26" w:rsidP="00E02866">
      <w:pPr>
        <w:widowControl/>
        <w:shd w:val="clear" w:color="auto" w:fill="FFFFFF"/>
        <w:spacing w:after="210" w:line="500" w:lineRule="exact"/>
        <w:jc w:val="left"/>
        <w:outlineLvl w:val="1"/>
        <w:rPr>
          <w:rFonts w:ascii="黑体" w:eastAsia="黑体" w:hAnsi="黑体" w:cs="宋体"/>
          <w:color w:val="333333"/>
          <w:spacing w:val="8"/>
          <w:kern w:val="0"/>
          <w:sz w:val="32"/>
          <w:szCs w:val="32"/>
        </w:rPr>
      </w:pPr>
      <w:r w:rsidRPr="00C35A26">
        <w:rPr>
          <w:rFonts w:ascii="黑体" w:eastAsia="黑体" w:hAnsi="黑体" w:cs="宋体" w:hint="eastAsia"/>
          <w:color w:val="333333"/>
          <w:spacing w:val="8"/>
          <w:kern w:val="0"/>
          <w:sz w:val="32"/>
          <w:szCs w:val="32"/>
        </w:rPr>
        <w:t>什么是幸福河？——幸福河的概念、内涵及判断准则</w:t>
      </w:r>
    </w:p>
    <w:p w:rsidR="00C35A26" w:rsidRPr="00C35A26" w:rsidRDefault="00C35A26" w:rsidP="00E02866">
      <w:pPr>
        <w:widowControl/>
        <w:shd w:val="clear" w:color="auto" w:fill="FFFFFF"/>
        <w:spacing w:line="500" w:lineRule="exact"/>
        <w:rPr>
          <w:rFonts w:ascii="仿宋" w:eastAsia="仿宋" w:hAnsi="仿宋" w:cs="宋体"/>
          <w:color w:val="000000"/>
          <w:spacing w:val="8"/>
          <w:kern w:val="0"/>
          <w:sz w:val="24"/>
          <w:szCs w:val="24"/>
        </w:rPr>
      </w:pPr>
      <w:r w:rsidRPr="00C35A26">
        <w:rPr>
          <w:rFonts w:ascii="仿宋" w:eastAsia="仿宋" w:hAnsi="仿宋" w:cs="宋体" w:hint="eastAsia"/>
          <w:color w:val="000000"/>
          <w:spacing w:val="8"/>
          <w:kern w:val="0"/>
          <w:sz w:val="24"/>
          <w:szCs w:val="24"/>
        </w:rPr>
        <w:t>引用文献：</w:t>
      </w:r>
      <w:proofErr w:type="gramStart"/>
      <w:r w:rsidRPr="00C35A26">
        <w:rPr>
          <w:rFonts w:ascii="仿宋" w:eastAsia="仿宋" w:hAnsi="仿宋" w:cs="宋体" w:hint="eastAsia"/>
          <w:color w:val="000000"/>
          <w:spacing w:val="8"/>
          <w:kern w:val="0"/>
          <w:sz w:val="24"/>
          <w:szCs w:val="24"/>
        </w:rPr>
        <w:t>左其亭</w:t>
      </w:r>
      <w:proofErr w:type="gramEnd"/>
      <w:r w:rsidRPr="00C35A26">
        <w:rPr>
          <w:rFonts w:ascii="仿宋" w:eastAsia="仿宋" w:hAnsi="仿宋" w:cs="宋体" w:hint="eastAsia"/>
          <w:color w:val="000000"/>
          <w:spacing w:val="8"/>
          <w:kern w:val="0"/>
          <w:sz w:val="24"/>
          <w:szCs w:val="24"/>
        </w:rPr>
        <w:t xml:space="preserve">, 郝明辉, 马军霞, </w:t>
      </w:r>
      <w:proofErr w:type="gramStart"/>
      <w:r w:rsidRPr="00C35A26">
        <w:rPr>
          <w:rFonts w:ascii="仿宋" w:eastAsia="仿宋" w:hAnsi="仿宋" w:cs="宋体" w:hint="eastAsia"/>
          <w:color w:val="000000"/>
          <w:spacing w:val="8"/>
          <w:kern w:val="0"/>
          <w:sz w:val="24"/>
          <w:szCs w:val="24"/>
        </w:rPr>
        <w:t>陶洁</w:t>
      </w:r>
      <w:proofErr w:type="gramEnd"/>
      <w:r w:rsidRPr="00C35A26">
        <w:rPr>
          <w:rFonts w:ascii="仿宋" w:eastAsia="仿宋" w:hAnsi="仿宋" w:cs="宋体" w:hint="eastAsia"/>
          <w:color w:val="000000"/>
          <w:spacing w:val="8"/>
          <w:kern w:val="0"/>
          <w:sz w:val="24"/>
          <w:szCs w:val="24"/>
        </w:rPr>
        <w:t>. 幸福河的概念、内涵及判断准则[J]. 人民黄河, 2020，42(1)</w:t>
      </w:r>
    </w:p>
    <w:p w:rsidR="00C35A26" w:rsidRPr="00C35A26" w:rsidRDefault="00C35A26" w:rsidP="00E02866">
      <w:pPr>
        <w:pStyle w:val="a3"/>
        <w:spacing w:line="500" w:lineRule="exact"/>
        <w:jc w:val="center"/>
        <w:rPr>
          <w:rFonts w:ascii="仿宋" w:eastAsia="仿宋" w:hAnsi="仿宋" w:cs="宋体"/>
          <w:color w:val="000000"/>
          <w:spacing w:val="8"/>
          <w:kern w:val="0"/>
        </w:rPr>
      </w:pPr>
    </w:p>
    <w:p w:rsidR="00C35A26" w:rsidRPr="00C35A26" w:rsidRDefault="00C35A26" w:rsidP="00E02866">
      <w:pPr>
        <w:pStyle w:val="a3"/>
        <w:spacing w:line="500" w:lineRule="exact"/>
        <w:jc w:val="left"/>
        <w:rPr>
          <w:rFonts w:ascii="仿宋" w:eastAsia="仿宋" w:hAnsi="仿宋" w:cs="宋体"/>
          <w:color w:val="000000"/>
          <w:spacing w:val="8"/>
          <w:kern w:val="0"/>
        </w:rPr>
      </w:pPr>
      <w:r>
        <w:rPr>
          <w:rFonts w:ascii="仿宋" w:eastAsia="仿宋" w:hAnsi="仿宋" w:cs="宋体" w:hint="eastAsia"/>
          <w:color w:val="000000"/>
          <w:spacing w:val="8"/>
          <w:kern w:val="0"/>
        </w:rPr>
        <w:t xml:space="preserve">    </w:t>
      </w:r>
      <w:r w:rsidRPr="00C35A26">
        <w:rPr>
          <w:rFonts w:ascii="仿宋" w:eastAsia="仿宋" w:hAnsi="仿宋" w:cs="宋体" w:hint="eastAsia"/>
          <w:color w:val="000000"/>
          <w:spacing w:val="8"/>
          <w:kern w:val="0"/>
        </w:rPr>
        <w:t>摘 要：伴随着人类活动的加剧，人类对河流的作用增强，需求也在增加，既影响了河流健康又希望河流成为造福人类的幸福河。实际上，这是一个十分复杂的问题，迫切需要回答什么是幸福河以及如何判断是不是幸福河。在梳理我国河流管理历程以及不同领域对“幸福”内涵理解的基础上，系统分析我国“幸福河”概念的提出背景及江河治理需求，提出“幸福河”的定义，并对其内涵及特性进行总结；提出“幸福河”的判断准则，包括安全运行、持续供给、生态健康、和谐发展四大准则。明确“幸福河”概念、内涵及判断准则，为进一步构建“幸福河”评价指标体系、评价河流幸福度奠定基础，对新时代河流治理、支撑生态文明建设、促进河流生态健康具有重大意义。</w:t>
      </w:r>
    </w:p>
    <w:p w:rsidR="00C35A26" w:rsidRPr="00C35A26" w:rsidRDefault="00C35A26" w:rsidP="00E02866">
      <w:pPr>
        <w:pStyle w:val="a3"/>
        <w:spacing w:line="500" w:lineRule="exact"/>
        <w:ind w:firstLineChars="200" w:firstLine="514"/>
        <w:jc w:val="left"/>
        <w:rPr>
          <w:rFonts w:ascii="仿宋" w:eastAsia="仿宋" w:hAnsi="仿宋" w:cs="宋体"/>
          <w:b/>
          <w:color w:val="000000"/>
          <w:spacing w:val="8"/>
          <w:kern w:val="0"/>
        </w:rPr>
      </w:pPr>
      <w:r w:rsidRPr="00C35A26">
        <w:rPr>
          <w:rFonts w:ascii="仿宋" w:eastAsia="仿宋" w:hAnsi="仿宋" w:cs="宋体" w:hint="eastAsia"/>
          <w:b/>
          <w:color w:val="000000"/>
          <w:spacing w:val="8"/>
          <w:kern w:val="0"/>
        </w:rPr>
        <w:t>[节选]</w:t>
      </w:r>
    </w:p>
    <w:p w:rsidR="00C35A26" w:rsidRPr="00C35A26" w:rsidRDefault="00C35A26" w:rsidP="00E02866">
      <w:pPr>
        <w:pStyle w:val="a3"/>
        <w:spacing w:line="500" w:lineRule="exact"/>
        <w:ind w:firstLineChars="200" w:firstLine="514"/>
        <w:jc w:val="left"/>
        <w:rPr>
          <w:rFonts w:ascii="仿宋" w:eastAsia="仿宋" w:hAnsi="仿宋" w:cs="宋体"/>
          <w:b/>
          <w:color w:val="000000"/>
          <w:spacing w:val="8"/>
          <w:kern w:val="0"/>
        </w:rPr>
      </w:pPr>
      <w:r w:rsidRPr="00C35A26">
        <w:rPr>
          <w:rFonts w:ascii="仿宋" w:eastAsia="仿宋" w:hAnsi="仿宋" w:cs="宋体" w:hint="eastAsia"/>
          <w:b/>
          <w:color w:val="000000"/>
          <w:spacing w:val="8"/>
          <w:kern w:val="0"/>
        </w:rPr>
        <w:t>3 对“幸福”的认识及“幸福河”概念的界定</w:t>
      </w:r>
    </w:p>
    <w:p w:rsidR="00C35A26" w:rsidRPr="00C35A26" w:rsidRDefault="00C35A26" w:rsidP="00E02866">
      <w:pPr>
        <w:pStyle w:val="a3"/>
        <w:spacing w:line="500" w:lineRule="exact"/>
        <w:ind w:firstLineChars="200" w:firstLine="514"/>
        <w:jc w:val="left"/>
        <w:rPr>
          <w:rFonts w:ascii="仿宋" w:eastAsia="仿宋" w:hAnsi="仿宋" w:cs="宋体"/>
          <w:b/>
          <w:color w:val="000000"/>
          <w:spacing w:val="8"/>
          <w:kern w:val="0"/>
        </w:rPr>
      </w:pPr>
      <w:r w:rsidRPr="00C35A26">
        <w:rPr>
          <w:rFonts w:ascii="仿宋" w:eastAsia="仿宋" w:hAnsi="仿宋" w:cs="宋体" w:hint="eastAsia"/>
          <w:b/>
          <w:color w:val="000000"/>
          <w:spacing w:val="8"/>
          <w:kern w:val="0"/>
        </w:rPr>
        <w:t>3.1对“幸福”的认识</w:t>
      </w:r>
    </w:p>
    <w:p w:rsidR="00C35A26" w:rsidRPr="00C35A26" w:rsidRDefault="00C35A26" w:rsidP="00E02866">
      <w:pPr>
        <w:pStyle w:val="a3"/>
        <w:spacing w:line="500" w:lineRule="exact"/>
        <w:jc w:val="left"/>
        <w:rPr>
          <w:rFonts w:ascii="仿宋" w:eastAsia="仿宋" w:hAnsi="仿宋" w:cs="宋体"/>
          <w:color w:val="000000"/>
          <w:spacing w:val="8"/>
          <w:kern w:val="0"/>
        </w:rPr>
      </w:pPr>
      <w:r>
        <w:rPr>
          <w:rFonts w:ascii="仿宋" w:eastAsia="仿宋" w:hAnsi="仿宋" w:cs="宋体" w:hint="eastAsia"/>
          <w:color w:val="000000"/>
          <w:spacing w:val="8"/>
          <w:kern w:val="0"/>
        </w:rPr>
        <w:t xml:space="preserve">   </w:t>
      </w:r>
      <w:r w:rsidRPr="00C35A26">
        <w:rPr>
          <w:rFonts w:ascii="仿宋" w:eastAsia="仿宋" w:hAnsi="仿宋" w:cs="宋体" w:hint="eastAsia"/>
          <w:color w:val="000000"/>
          <w:spacing w:val="8"/>
          <w:kern w:val="0"/>
        </w:rPr>
        <w:t>“幸福（happiness）”一词最早起源于西方哲学领域，虽然由来已久，但如哲学家康德所说：“幸福的概念是比较模糊和不确定的，虽然人人都想获得，但没有人能够明确地、</w:t>
      </w:r>
      <w:proofErr w:type="gramStart"/>
      <w:r w:rsidRPr="00C35A26">
        <w:rPr>
          <w:rFonts w:ascii="仿宋" w:eastAsia="仿宋" w:hAnsi="仿宋" w:cs="宋体" w:hint="eastAsia"/>
          <w:color w:val="000000"/>
          <w:spacing w:val="8"/>
          <w:kern w:val="0"/>
        </w:rPr>
        <w:t>一</w:t>
      </w:r>
      <w:proofErr w:type="gramEnd"/>
      <w:r w:rsidRPr="00C35A26">
        <w:rPr>
          <w:rFonts w:ascii="仿宋" w:eastAsia="仿宋" w:hAnsi="仿宋" w:cs="宋体" w:hint="eastAsia"/>
          <w:color w:val="000000"/>
          <w:spacing w:val="8"/>
          <w:kern w:val="0"/>
        </w:rPr>
        <w:t>以贯之的说出他想要的究竟是什么”[19]。正是由于其内涵的丰富性、模糊性，因此关于幸福的讨论一直是一个古老而常新的话题[20]。当从不同的学科视角对“幸福”一词进行理解时，就出现了许多不同的表述。比如：费尔巴哈[21]（L. Feuerbach）基于哲学的视角认为幸福是生物本身所特别具有的、关系到它本质和生存的特殊需要和追求得到无阻碍满足的一种状态；弗洛伊德（S. Freud）[22]认为“幸</w:t>
      </w:r>
      <w:r w:rsidRPr="00C35A26">
        <w:rPr>
          <w:rFonts w:ascii="仿宋" w:eastAsia="仿宋" w:hAnsi="仿宋" w:cs="宋体" w:hint="eastAsia"/>
          <w:color w:val="000000"/>
          <w:spacing w:val="8"/>
          <w:kern w:val="0"/>
        </w:rPr>
        <w:lastRenderedPageBreak/>
        <w:t>福产生于被深深压抑的需求相当突然地得到满足的时刻”；亚里士多德[23]认为在伦理学中幸福就是至善；《心理咨询师（基础知识）》[24]认为心理学中的幸福是良好融洽的人际关系，尤其是父母和孩子、夫妻、亲密朋友等关键的人际关系的和睦和融洽；邢占军[25]认为社会学中的幸福是人们所拥有的客观条件，和人们的需求等多方面因素综合作用下产生的个人对于其自身生存和发展状况的一种积极的内心感受，是满足、价值、开心等多种感觉的集合；孟建伟[26]认为教育学领域的幸福应是以人为本，从人们利用所学知识进行创新和创造进而服务于社会这一过程中获得的满足感；经济学中，人们常常用“效用”来表示以及衡量幸福，穆勒[27]认为经济学中的幸福是人们获得的物质利益、精神上的追求以及道德上的满足感；在环境学领域，许多学者强调了幸福应该是在各方共同努力下，人与自然能够和谐共处的一种现实状态[28-30]；周国文[31]认为生态学中的幸福是基于人水和谐的思想，这不仅仅是一种物质满足的自我感觉，而且是一种顺从自然规律、在自然中产生、对自然进行保护、最后从自然中受益的关于自然的整体均衡感。从以上阐述可以发现，虽然不同学科领域对幸福的阐述差别较大，但也有一些相通的地方，即幸福更强调一种主观感受得到不同程度满足的状态，人们对于幸福的渴望以及追求从来没有改变过。在《汉语大辞典》中，幸福被解释为境遇或生活“使人心情舒畅”或“称心如意”；在《牛津词典》中，对单词“happiness”解释为一种状态，即呈现“愉悦”或“满意”的状态。“幸福”的内涵非常丰富，本研究无意于对“幸福”重新下定义以框定其范围，而旨在从多学科的角度加深对“幸福”一词内涵的理解，以指导“幸福河”概念的提出。</w:t>
      </w:r>
    </w:p>
    <w:p w:rsidR="00C35A26" w:rsidRPr="00C35A26" w:rsidRDefault="00C35A26" w:rsidP="00E02866">
      <w:pPr>
        <w:pStyle w:val="a3"/>
        <w:spacing w:line="500" w:lineRule="exact"/>
        <w:ind w:firstLineChars="200" w:firstLine="514"/>
        <w:jc w:val="left"/>
        <w:rPr>
          <w:rFonts w:ascii="仿宋" w:eastAsia="仿宋" w:hAnsi="仿宋" w:cs="宋体"/>
          <w:b/>
          <w:color w:val="000000"/>
          <w:spacing w:val="8"/>
          <w:kern w:val="0"/>
        </w:rPr>
      </w:pPr>
      <w:r w:rsidRPr="00C35A26">
        <w:rPr>
          <w:rFonts w:ascii="仿宋" w:eastAsia="仿宋" w:hAnsi="仿宋" w:cs="宋体" w:hint="eastAsia"/>
          <w:b/>
          <w:color w:val="000000"/>
          <w:spacing w:val="8"/>
          <w:kern w:val="0"/>
        </w:rPr>
        <w:t>3.2“幸福河”的提出背景及概念界定</w:t>
      </w:r>
    </w:p>
    <w:p w:rsidR="00C35A26" w:rsidRPr="00C35A26" w:rsidRDefault="00C35A26" w:rsidP="00E02866">
      <w:pPr>
        <w:pStyle w:val="a3"/>
        <w:spacing w:line="500" w:lineRule="exact"/>
        <w:ind w:firstLineChars="200" w:firstLine="512"/>
        <w:jc w:val="left"/>
        <w:rPr>
          <w:rFonts w:ascii="仿宋" w:eastAsia="仿宋" w:hAnsi="仿宋" w:cs="宋体"/>
          <w:color w:val="000000"/>
          <w:spacing w:val="8"/>
          <w:kern w:val="0"/>
        </w:rPr>
      </w:pPr>
      <w:r w:rsidRPr="00C35A26">
        <w:rPr>
          <w:rFonts w:ascii="仿宋" w:eastAsia="仿宋" w:hAnsi="仿宋" w:cs="宋体" w:hint="eastAsia"/>
          <w:color w:val="000000"/>
          <w:spacing w:val="8"/>
          <w:kern w:val="0"/>
        </w:rPr>
        <w:t>我国水资源时空分布很不均匀，水灾害事件时有发生，人均水资源占有量也比较少。近几十年来，我国大规模修建水利工程，对河流资源的开发和索取力度越来越大，对河流功能造成很大影响，同时也成为制约我国经济社会可持续发展的重要因素。针对上述问题，十八大以来，我国政府</w:t>
      </w:r>
      <w:r w:rsidRPr="00C35A26">
        <w:rPr>
          <w:rFonts w:ascii="仿宋" w:eastAsia="仿宋" w:hAnsi="仿宋" w:cs="宋体" w:hint="eastAsia"/>
          <w:color w:val="000000"/>
          <w:spacing w:val="8"/>
          <w:kern w:val="0"/>
        </w:rPr>
        <w:lastRenderedPageBreak/>
        <w:t>对环境保护以及生态文明建设给予高度重视，指出“保护生态环境就是保护生产力”“良好的生态环境是</w:t>
      </w:r>
      <w:proofErr w:type="gramStart"/>
      <w:r w:rsidRPr="00C35A26">
        <w:rPr>
          <w:rFonts w:ascii="仿宋" w:eastAsia="仿宋" w:hAnsi="仿宋" w:cs="宋体" w:hint="eastAsia"/>
          <w:color w:val="000000"/>
          <w:spacing w:val="8"/>
          <w:kern w:val="0"/>
        </w:rPr>
        <w:t>最</w:t>
      </w:r>
      <w:proofErr w:type="gramEnd"/>
      <w:r w:rsidRPr="00C35A26">
        <w:rPr>
          <w:rFonts w:ascii="仿宋" w:eastAsia="仿宋" w:hAnsi="仿宋" w:cs="宋体" w:hint="eastAsia"/>
          <w:color w:val="000000"/>
          <w:spacing w:val="8"/>
          <w:kern w:val="0"/>
        </w:rPr>
        <w:t>普惠的民生福祉”以及“保护生态环境和发展经济从根本上是相辅相成的”等论断，对河流的整治力度不断加大，河流水质状况得到明显好转，但是生态系统的恢复还有很长的路要走。当前，我国经济发展已经从高速增长阶段转向高质量发展阶段，我国社会主要矛盾已经转化为人民日益增长的美好生活需要和不平衡不充分的发展之间的矛盾，河流生态保护与社会发展之间的矛盾仍比较突出。在此背景下，习近平总书记将黄河流域生态保护和高质量发展上升为国家战略，并提出建设“幸福河”来指导新时期的河流保护与开发工作。在对黄河流域国家战略的提出背景及发展目标进行系统分析的基础上，左其亭[32]指出应以人水和谐思想、可持续发展思想、生态文明思想、节水优先思想、高质量发展思想、文化自信思想来指导黄河国家战略的实施。</w:t>
      </w:r>
    </w:p>
    <w:p w:rsidR="00C35A26" w:rsidRPr="00C35A26" w:rsidRDefault="00C35A26" w:rsidP="00E02866">
      <w:pPr>
        <w:pStyle w:val="a3"/>
        <w:spacing w:line="500" w:lineRule="exact"/>
        <w:jc w:val="left"/>
        <w:rPr>
          <w:rFonts w:ascii="仿宋" w:eastAsia="仿宋" w:hAnsi="仿宋" w:cs="宋体"/>
          <w:color w:val="000000"/>
          <w:spacing w:val="8"/>
          <w:kern w:val="0"/>
        </w:rPr>
      </w:pPr>
      <w:r>
        <w:rPr>
          <w:rFonts w:ascii="仿宋" w:eastAsia="仿宋" w:hAnsi="仿宋" w:cs="宋体" w:hint="eastAsia"/>
          <w:color w:val="000000"/>
          <w:spacing w:val="8"/>
          <w:kern w:val="0"/>
        </w:rPr>
        <w:t xml:space="preserve">    </w:t>
      </w:r>
      <w:r w:rsidRPr="00C35A26">
        <w:rPr>
          <w:rFonts w:ascii="仿宋" w:eastAsia="仿宋" w:hAnsi="仿宋" w:cs="宋体" w:hint="eastAsia"/>
          <w:color w:val="000000"/>
          <w:spacing w:val="8"/>
          <w:kern w:val="0"/>
        </w:rPr>
        <w:t>综上分析，笔者给出“幸福河”的定义：“幸福河”就是造福人民的河流，具体来说，“幸福河”是指河流安全流畅、水资源供需相对平衡、河流生态系统健康，在维持河流生态系统自然结构和功能稳定的基础上，能够持续满足人类社会合理需求，人与河流和谐相处的造福人民的河流。任何系统在自然界都不是孤立存在的，河流也是如此，不仅仅是自然的河流，而且是与人类社会紧密联系在一起的河流，“幸福河”的定义既具有河流的自然属性，也包含其社会属性。与“幸福”的概念类似，“幸福河”的概念也没有绝对的界定，是一种不断变化的描述，它应该是河流生态保护与人类经济社会对河流需求总体上的一种平衡。</w:t>
      </w:r>
    </w:p>
    <w:p w:rsidR="00C35A26" w:rsidRPr="00C35A26" w:rsidRDefault="00C35A26" w:rsidP="00E02866">
      <w:pPr>
        <w:pStyle w:val="a3"/>
        <w:spacing w:line="500" w:lineRule="exact"/>
        <w:ind w:firstLineChars="200" w:firstLine="514"/>
        <w:jc w:val="left"/>
        <w:rPr>
          <w:rFonts w:ascii="仿宋" w:eastAsia="仿宋" w:hAnsi="仿宋" w:cs="宋体"/>
          <w:b/>
          <w:color w:val="000000"/>
          <w:spacing w:val="8"/>
          <w:kern w:val="0"/>
        </w:rPr>
      </w:pPr>
      <w:r w:rsidRPr="00C35A26">
        <w:rPr>
          <w:rFonts w:ascii="仿宋" w:eastAsia="仿宋" w:hAnsi="仿宋" w:cs="宋体" w:hint="eastAsia"/>
          <w:b/>
          <w:color w:val="000000"/>
          <w:spacing w:val="8"/>
          <w:kern w:val="0"/>
        </w:rPr>
        <w:t>4 “幸福河”的内涵解读</w:t>
      </w:r>
    </w:p>
    <w:p w:rsidR="00C35A26" w:rsidRPr="00C35A26" w:rsidRDefault="00C35A26" w:rsidP="00E02866">
      <w:pPr>
        <w:pStyle w:val="a3"/>
        <w:spacing w:line="500" w:lineRule="exact"/>
        <w:jc w:val="left"/>
        <w:rPr>
          <w:rFonts w:ascii="仿宋" w:eastAsia="仿宋" w:hAnsi="仿宋" w:cs="宋体"/>
          <w:color w:val="000000"/>
          <w:spacing w:val="8"/>
          <w:kern w:val="0"/>
        </w:rPr>
      </w:pPr>
      <w:r>
        <w:rPr>
          <w:rFonts w:ascii="仿宋" w:eastAsia="仿宋" w:hAnsi="仿宋" w:cs="宋体" w:hint="eastAsia"/>
          <w:color w:val="000000"/>
          <w:spacing w:val="8"/>
          <w:kern w:val="0"/>
        </w:rPr>
        <w:t xml:space="preserve">   </w:t>
      </w:r>
      <w:r w:rsidRPr="00C35A26">
        <w:rPr>
          <w:rFonts w:ascii="仿宋" w:eastAsia="仿宋" w:hAnsi="仿宋" w:cs="宋体" w:hint="eastAsia"/>
          <w:color w:val="000000"/>
          <w:spacing w:val="8"/>
          <w:kern w:val="0"/>
        </w:rPr>
        <w:t>“幸福河”的研究对象是河流系统，主体为河流，客体是河流载体以及与之相关的其他物（经济社会）。“幸福河”的内涵包括对河流自身需求以及人类对于河流期待的满足，这种满足通过河流功能的实现体现出来。因此，河流的功能是“幸福河”内涵解读的核心。在很长一段时间内，河流功能一直被河流生态系统的功能所替代[33]，赵银军[34]将河流功能解</w:t>
      </w:r>
      <w:r w:rsidRPr="00C35A26">
        <w:rPr>
          <w:rFonts w:ascii="仿宋" w:eastAsia="仿宋" w:hAnsi="仿宋" w:cs="宋体" w:hint="eastAsia"/>
          <w:color w:val="000000"/>
          <w:spacing w:val="8"/>
          <w:kern w:val="0"/>
        </w:rPr>
        <w:lastRenderedPageBreak/>
        <w:t>释为河流系统与环境相互作用过程中表现出的能力和效用，最终以河流自身以及人类社会的需求得到满足来体现。基于此，他按照河流属性将河流功能分为自然功能、生态功能和社会功能3部分[35]。为便于研究，更多的学者将河流功能分为自然生态功能和社会功能2类[8]。依据河流属性，</w:t>
      </w:r>
      <w:proofErr w:type="gramStart"/>
      <w:r w:rsidRPr="00C35A26">
        <w:rPr>
          <w:rFonts w:ascii="仿宋" w:eastAsia="仿宋" w:hAnsi="仿宋" w:cs="宋体" w:hint="eastAsia"/>
          <w:color w:val="000000"/>
          <w:spacing w:val="8"/>
          <w:kern w:val="0"/>
        </w:rPr>
        <w:t>张为玲等</w:t>
      </w:r>
      <w:proofErr w:type="gramEnd"/>
      <w:r w:rsidRPr="00C35A26">
        <w:rPr>
          <w:rFonts w:ascii="仿宋" w:eastAsia="仿宋" w:hAnsi="仿宋" w:cs="宋体" w:hint="eastAsia"/>
          <w:color w:val="000000"/>
          <w:spacing w:val="8"/>
          <w:kern w:val="0"/>
        </w:rPr>
        <w:t>[36]认为河流功能的特征包括时变、空变、阈值、关联和可控5个方面的特征。</w:t>
      </w:r>
    </w:p>
    <w:p w:rsidR="00C35A26" w:rsidRPr="00C35A26" w:rsidRDefault="00C35A26" w:rsidP="00E02866">
      <w:pPr>
        <w:pStyle w:val="a3"/>
        <w:spacing w:line="500" w:lineRule="exact"/>
        <w:jc w:val="left"/>
        <w:rPr>
          <w:rFonts w:ascii="仿宋" w:eastAsia="仿宋" w:hAnsi="仿宋" w:cs="宋体"/>
          <w:color w:val="000000"/>
          <w:spacing w:val="8"/>
          <w:kern w:val="0"/>
        </w:rPr>
      </w:pPr>
      <w:r>
        <w:rPr>
          <w:rFonts w:ascii="仿宋" w:eastAsia="仿宋" w:hAnsi="仿宋" w:cs="宋体" w:hint="eastAsia"/>
          <w:color w:val="000000"/>
          <w:spacing w:val="8"/>
          <w:kern w:val="0"/>
        </w:rPr>
        <w:t xml:space="preserve">   </w:t>
      </w:r>
      <w:r w:rsidRPr="00C35A26">
        <w:rPr>
          <w:rFonts w:ascii="仿宋" w:eastAsia="仿宋" w:hAnsi="仿宋" w:cs="宋体" w:hint="eastAsia"/>
          <w:color w:val="000000"/>
          <w:spacing w:val="8"/>
          <w:kern w:val="0"/>
        </w:rPr>
        <w:t>（1）河流和工程带来的各种灾害可控、可承受。在自然和人类活动的共同作用和影响下，河流自身的结构相对完好、自然功能相对稳定、水旱灾害防护相对安全。</w:t>
      </w:r>
    </w:p>
    <w:p w:rsidR="00C35A26" w:rsidRPr="00C35A26" w:rsidRDefault="00C35A26" w:rsidP="00E02866">
      <w:pPr>
        <w:pStyle w:val="a3"/>
        <w:spacing w:line="500" w:lineRule="exact"/>
        <w:jc w:val="left"/>
        <w:rPr>
          <w:rFonts w:ascii="仿宋" w:eastAsia="仿宋" w:hAnsi="仿宋" w:cs="宋体"/>
          <w:color w:val="000000"/>
          <w:spacing w:val="8"/>
          <w:kern w:val="0"/>
        </w:rPr>
      </w:pPr>
      <w:r>
        <w:rPr>
          <w:rFonts w:ascii="仿宋" w:eastAsia="仿宋" w:hAnsi="仿宋" w:cs="宋体" w:hint="eastAsia"/>
          <w:color w:val="000000"/>
          <w:spacing w:val="8"/>
          <w:kern w:val="0"/>
        </w:rPr>
        <w:t xml:space="preserve">   </w:t>
      </w:r>
      <w:r w:rsidRPr="00C35A26">
        <w:rPr>
          <w:rFonts w:ascii="仿宋" w:eastAsia="仿宋" w:hAnsi="仿宋" w:cs="宋体" w:hint="eastAsia"/>
          <w:color w:val="000000"/>
          <w:spacing w:val="8"/>
          <w:kern w:val="0"/>
        </w:rPr>
        <w:t>（2）河流持续服务人类，供水在承载范围内。河流对经济社会的水资源供给在其自身的可承受范围之内，该供给具有可持续的特点，具备基本的社会功能。</w:t>
      </w:r>
    </w:p>
    <w:p w:rsidR="00C35A26" w:rsidRPr="00C35A26" w:rsidRDefault="00C35A26" w:rsidP="00E02866">
      <w:pPr>
        <w:pStyle w:val="a3"/>
        <w:spacing w:line="500" w:lineRule="exact"/>
        <w:jc w:val="left"/>
        <w:rPr>
          <w:rFonts w:ascii="仿宋" w:eastAsia="仿宋" w:hAnsi="仿宋" w:cs="宋体"/>
          <w:color w:val="000000"/>
          <w:spacing w:val="8"/>
          <w:kern w:val="0"/>
        </w:rPr>
      </w:pPr>
      <w:r>
        <w:rPr>
          <w:rFonts w:ascii="仿宋" w:eastAsia="仿宋" w:hAnsi="仿宋" w:cs="宋体" w:hint="eastAsia"/>
          <w:color w:val="000000"/>
          <w:spacing w:val="8"/>
          <w:kern w:val="0"/>
        </w:rPr>
        <w:t xml:space="preserve">   </w:t>
      </w:r>
      <w:r w:rsidRPr="00C35A26">
        <w:rPr>
          <w:rFonts w:ascii="仿宋" w:eastAsia="仿宋" w:hAnsi="仿宋" w:cs="宋体" w:hint="eastAsia"/>
          <w:color w:val="000000"/>
          <w:spacing w:val="8"/>
          <w:kern w:val="0"/>
        </w:rPr>
        <w:t>（3）水质满足功能需求，生态系统良性循环。河流具有一定的抵抗外界干扰的能力，水生态系统健康，能持续支撑其社会功能。</w:t>
      </w:r>
    </w:p>
    <w:p w:rsidR="00C35A26" w:rsidRPr="00C35A26" w:rsidRDefault="00C35A26" w:rsidP="00E02866">
      <w:pPr>
        <w:pStyle w:val="a3"/>
        <w:spacing w:line="500" w:lineRule="exact"/>
        <w:jc w:val="left"/>
        <w:rPr>
          <w:rFonts w:ascii="仿宋" w:eastAsia="仿宋" w:hAnsi="仿宋" w:cs="宋体"/>
          <w:color w:val="000000"/>
          <w:spacing w:val="8"/>
          <w:kern w:val="0"/>
        </w:rPr>
      </w:pPr>
      <w:r>
        <w:rPr>
          <w:rFonts w:ascii="仿宋" w:eastAsia="仿宋" w:hAnsi="仿宋" w:cs="宋体" w:hint="eastAsia"/>
          <w:color w:val="000000"/>
          <w:spacing w:val="8"/>
          <w:kern w:val="0"/>
        </w:rPr>
        <w:t xml:space="preserve">   </w:t>
      </w:r>
      <w:r w:rsidRPr="00C35A26">
        <w:rPr>
          <w:rFonts w:ascii="仿宋" w:eastAsia="仿宋" w:hAnsi="仿宋" w:cs="宋体" w:hint="eastAsia"/>
          <w:color w:val="000000"/>
          <w:spacing w:val="8"/>
          <w:kern w:val="0"/>
        </w:rPr>
        <w:t>（4）支撑和谐发展，生态保护与经济发展共赢。河流应支撑经济社会和谐发展，但河流不可能无止境地满足人类各种需求，人类要克制自己的行为，实现人水和谐共生。</w:t>
      </w:r>
    </w:p>
    <w:p w:rsidR="00C35A26" w:rsidRPr="00C35A26" w:rsidRDefault="00C35A26" w:rsidP="00E02866">
      <w:pPr>
        <w:pStyle w:val="a3"/>
        <w:spacing w:line="500" w:lineRule="exact"/>
        <w:jc w:val="left"/>
        <w:rPr>
          <w:rFonts w:ascii="仿宋" w:eastAsia="仿宋" w:hAnsi="仿宋" w:cs="宋体"/>
          <w:color w:val="000000"/>
          <w:spacing w:val="8"/>
          <w:kern w:val="0"/>
        </w:rPr>
      </w:pPr>
      <w:r>
        <w:rPr>
          <w:rFonts w:ascii="仿宋" w:eastAsia="仿宋" w:hAnsi="仿宋" w:cs="宋体" w:hint="eastAsia"/>
          <w:color w:val="000000"/>
          <w:spacing w:val="8"/>
          <w:kern w:val="0"/>
        </w:rPr>
        <w:t xml:space="preserve">   </w:t>
      </w:r>
      <w:r w:rsidRPr="00C35A26">
        <w:rPr>
          <w:rFonts w:ascii="仿宋" w:eastAsia="仿宋" w:hAnsi="仿宋" w:cs="宋体" w:hint="eastAsia"/>
          <w:color w:val="000000"/>
          <w:spacing w:val="8"/>
          <w:kern w:val="0"/>
        </w:rPr>
        <w:t>（5）具有动态性、主观性、区域性。“幸福河”是河流的生态保护需求（自然功能）与经济社会发展需求（社会功能）维持平衡状态的河流，具有动态性；不同的人在不同的条件下对“幸福河”会有不同的理解和认知，具有主观性；针对不同区域或河段自然禀赋不同、发展需求不同，具有区域性。</w:t>
      </w:r>
    </w:p>
    <w:p w:rsidR="00C35A26" w:rsidRPr="00C35A26" w:rsidRDefault="00C35A26" w:rsidP="00E02866">
      <w:pPr>
        <w:pStyle w:val="a3"/>
        <w:spacing w:line="500" w:lineRule="exact"/>
        <w:ind w:firstLineChars="300" w:firstLine="771"/>
        <w:jc w:val="left"/>
        <w:rPr>
          <w:rFonts w:ascii="仿宋" w:eastAsia="仿宋" w:hAnsi="仿宋" w:cs="宋体"/>
          <w:b/>
          <w:color w:val="000000"/>
          <w:spacing w:val="8"/>
          <w:kern w:val="0"/>
        </w:rPr>
      </w:pPr>
      <w:r w:rsidRPr="00C35A26">
        <w:rPr>
          <w:rFonts w:ascii="仿宋" w:eastAsia="仿宋" w:hAnsi="仿宋" w:cs="宋体" w:hint="eastAsia"/>
          <w:b/>
          <w:color w:val="000000"/>
          <w:spacing w:val="8"/>
          <w:kern w:val="0"/>
        </w:rPr>
        <w:t>5 “幸福河”的判断准则</w:t>
      </w:r>
    </w:p>
    <w:p w:rsidR="00C35A26" w:rsidRPr="00C35A26" w:rsidRDefault="00C35A26" w:rsidP="00E02866">
      <w:pPr>
        <w:pStyle w:val="a3"/>
        <w:spacing w:line="500" w:lineRule="exact"/>
        <w:jc w:val="center"/>
        <w:rPr>
          <w:rFonts w:ascii="仿宋" w:eastAsia="仿宋" w:hAnsi="仿宋" w:cs="宋体"/>
          <w:color w:val="000000"/>
          <w:spacing w:val="8"/>
          <w:kern w:val="0"/>
        </w:rPr>
      </w:pPr>
      <w:r>
        <w:rPr>
          <w:rFonts w:ascii="仿宋" w:eastAsia="仿宋" w:hAnsi="仿宋" w:cs="宋体" w:hint="eastAsia"/>
          <w:color w:val="000000"/>
          <w:spacing w:val="8"/>
          <w:kern w:val="0"/>
        </w:rPr>
        <w:t xml:space="preserve">    </w:t>
      </w:r>
      <w:r w:rsidRPr="00C35A26">
        <w:rPr>
          <w:rFonts w:ascii="仿宋" w:eastAsia="仿宋" w:hAnsi="仿宋" w:cs="宋体" w:hint="eastAsia"/>
          <w:b/>
          <w:color w:val="000000"/>
          <w:spacing w:val="8"/>
          <w:kern w:val="0"/>
        </w:rPr>
        <w:t>（1）安全运行准则。</w:t>
      </w:r>
      <w:r w:rsidRPr="00C35A26">
        <w:rPr>
          <w:rFonts w:ascii="仿宋" w:eastAsia="仿宋" w:hAnsi="仿宋" w:cs="宋体" w:hint="eastAsia"/>
          <w:color w:val="000000"/>
          <w:spacing w:val="8"/>
          <w:kern w:val="0"/>
        </w:rPr>
        <w:t>河流是水流和河床之间相互作用的产物，是河流动力运动作用的结果，河流动力是河流存在的根本意义所在[37]。河流的安全运行主要包括河流自身结构安全和功能安全2个方面，从河流水灾害的防御角度来判断，首先，应保证河流具有安全流畅的水沙通道，具有适</w:t>
      </w:r>
      <w:r w:rsidRPr="00C35A26">
        <w:rPr>
          <w:rFonts w:ascii="仿宋" w:eastAsia="仿宋" w:hAnsi="仿宋" w:cs="宋体" w:hint="eastAsia"/>
          <w:color w:val="000000"/>
          <w:spacing w:val="8"/>
          <w:kern w:val="0"/>
        </w:rPr>
        <w:lastRenderedPageBreak/>
        <w:t>当的河川径流、河道不长时间断流、泥沙</w:t>
      </w:r>
      <w:proofErr w:type="gramStart"/>
      <w:r w:rsidRPr="00C35A26">
        <w:rPr>
          <w:rFonts w:ascii="仿宋" w:eastAsia="仿宋" w:hAnsi="仿宋" w:cs="宋体" w:hint="eastAsia"/>
          <w:color w:val="000000"/>
          <w:spacing w:val="8"/>
          <w:kern w:val="0"/>
        </w:rPr>
        <w:t>不</w:t>
      </w:r>
      <w:proofErr w:type="gramEnd"/>
      <w:r w:rsidRPr="00C35A26">
        <w:rPr>
          <w:rFonts w:ascii="仿宋" w:eastAsia="仿宋" w:hAnsi="仿宋" w:cs="宋体" w:hint="eastAsia"/>
          <w:color w:val="000000"/>
          <w:spacing w:val="8"/>
          <w:kern w:val="0"/>
        </w:rPr>
        <w:t>大量淤积，尊重河流的自然属性，给洪水以空间；其次，应保证河流具有一定的防洪抗旱能力，包括相关结构以及对应的管理措施，虽然人类不可能完全控制水灾害，但应使其危害最小化，使其灾害在人类可承受的范围内，能够保证河道及沿线区域社会的基本安全，不会给人民带来大的灾难。该准则主要体现在河流的过流能力、水沙调控能力、防洪排涝能力以及相应的安全预警机制等方面。</w:t>
      </w:r>
    </w:p>
    <w:p w:rsidR="00C35A26" w:rsidRPr="00C35A26" w:rsidRDefault="00C35A26" w:rsidP="00E02866">
      <w:pPr>
        <w:pStyle w:val="a3"/>
        <w:spacing w:line="500" w:lineRule="exact"/>
        <w:jc w:val="left"/>
        <w:rPr>
          <w:rFonts w:ascii="仿宋" w:eastAsia="仿宋" w:hAnsi="仿宋" w:cs="宋体"/>
          <w:color w:val="000000"/>
          <w:spacing w:val="8"/>
          <w:kern w:val="0"/>
        </w:rPr>
      </w:pPr>
      <w:r>
        <w:rPr>
          <w:rFonts w:ascii="仿宋" w:eastAsia="仿宋" w:hAnsi="仿宋" w:cs="宋体" w:hint="eastAsia"/>
          <w:color w:val="000000"/>
          <w:spacing w:val="8"/>
          <w:kern w:val="0"/>
        </w:rPr>
        <w:t xml:space="preserve">   </w:t>
      </w:r>
      <w:r w:rsidRPr="00C35A26">
        <w:rPr>
          <w:rFonts w:ascii="仿宋" w:eastAsia="仿宋" w:hAnsi="仿宋" w:cs="宋体" w:hint="eastAsia"/>
          <w:b/>
          <w:color w:val="000000"/>
          <w:spacing w:val="8"/>
          <w:kern w:val="0"/>
        </w:rPr>
        <w:t>（2）持续供给准则。</w:t>
      </w:r>
      <w:r w:rsidRPr="00C35A26">
        <w:rPr>
          <w:rFonts w:ascii="仿宋" w:eastAsia="仿宋" w:hAnsi="仿宋" w:cs="宋体" w:hint="eastAsia"/>
          <w:color w:val="000000"/>
          <w:spacing w:val="8"/>
          <w:kern w:val="0"/>
        </w:rPr>
        <w:t>水是生命之源、生产之要，人类的生存以及社会的发展都离不开水资源的供给，这是河流社会服务价值最根本的体现。河流的供给主要是对经济社会的水资源供给，从河流沿线的水资源开发利用角度进行判断，首先，应保证河流具有一定的、保障经济社会发展的水资源供给能力，包括居民生活、工业、农业以及社会等各方面的供水，能够满足人类社会的合理用水需求；其次，该供给有一定的限度，不是满足人类无止境的用水需求，而应是在高效率节水之下的供水，不会对河流自身造成损害、阻碍河流的健康发展。该准则主要体现在水资源开发利用效率、水资源节水效率、水资源管控制度等方面。</w:t>
      </w:r>
    </w:p>
    <w:p w:rsidR="00C35A26" w:rsidRPr="00C35A26" w:rsidRDefault="00E02866" w:rsidP="00E02866">
      <w:pPr>
        <w:pStyle w:val="a3"/>
        <w:spacing w:line="500" w:lineRule="exact"/>
        <w:jc w:val="left"/>
        <w:rPr>
          <w:rFonts w:ascii="仿宋" w:eastAsia="仿宋" w:hAnsi="仿宋" w:cs="宋体"/>
          <w:color w:val="000000"/>
          <w:spacing w:val="8"/>
          <w:kern w:val="0"/>
        </w:rPr>
      </w:pPr>
      <w:r>
        <w:rPr>
          <w:rFonts w:ascii="仿宋" w:eastAsia="仿宋" w:hAnsi="仿宋" w:cs="宋体" w:hint="eastAsia"/>
          <w:color w:val="000000"/>
          <w:spacing w:val="8"/>
          <w:kern w:val="0"/>
        </w:rPr>
        <w:t xml:space="preserve">   </w:t>
      </w:r>
      <w:r w:rsidR="00C35A26" w:rsidRPr="00E02866">
        <w:rPr>
          <w:rFonts w:ascii="仿宋" w:eastAsia="仿宋" w:hAnsi="仿宋" w:cs="宋体" w:hint="eastAsia"/>
          <w:b/>
          <w:color w:val="000000"/>
          <w:spacing w:val="8"/>
          <w:kern w:val="0"/>
        </w:rPr>
        <w:t>（3）生态健康准则。</w:t>
      </w:r>
      <w:r w:rsidR="00C35A26" w:rsidRPr="00C35A26">
        <w:rPr>
          <w:rFonts w:ascii="仿宋" w:eastAsia="仿宋" w:hAnsi="仿宋" w:cs="宋体" w:hint="eastAsia"/>
          <w:color w:val="000000"/>
          <w:spacing w:val="8"/>
          <w:kern w:val="0"/>
        </w:rPr>
        <w:t>河流生态健康是保障河流可持续供给优质、足量水资源的基础，是河流的社会服务价值得到发挥的根本保障。河流生态健康主要指河流自身生态系统的健康，包括健康的水环境和水生态2个方面。首先，应保证河流具有相对较好的水体及底泥质量，这是保障河流水生生物健康生存的基础；其次，应保证河流水生生物具有一定的多样性，具有相对稳定的生态系统结构，以保障河流在遭受外界活动干扰时，具备一定的水质自</w:t>
      </w:r>
      <w:proofErr w:type="gramStart"/>
      <w:r w:rsidR="00C35A26" w:rsidRPr="00C35A26">
        <w:rPr>
          <w:rFonts w:ascii="仿宋" w:eastAsia="仿宋" w:hAnsi="仿宋" w:cs="宋体" w:hint="eastAsia"/>
          <w:color w:val="000000"/>
          <w:spacing w:val="8"/>
          <w:kern w:val="0"/>
        </w:rPr>
        <w:t>净以及</w:t>
      </w:r>
      <w:proofErr w:type="gramEnd"/>
      <w:r w:rsidR="00C35A26" w:rsidRPr="00C35A26">
        <w:rPr>
          <w:rFonts w:ascii="仿宋" w:eastAsia="仿宋" w:hAnsi="仿宋" w:cs="宋体" w:hint="eastAsia"/>
          <w:color w:val="000000"/>
          <w:spacing w:val="8"/>
          <w:kern w:val="0"/>
        </w:rPr>
        <w:t>水生态的自我修复能力，不会对河流自身健康以及社会经济发展造成威胁。该准则主要体现在河流水体及底泥质量状况、水体纳污状况、河流水生生物结构以及生态建设状况等。</w:t>
      </w:r>
    </w:p>
    <w:p w:rsidR="00C35A26" w:rsidRDefault="00E02866" w:rsidP="00E02866">
      <w:pPr>
        <w:pStyle w:val="a3"/>
        <w:spacing w:line="500" w:lineRule="exact"/>
        <w:jc w:val="left"/>
        <w:rPr>
          <w:rFonts w:ascii="仿宋" w:eastAsia="仿宋" w:hAnsi="仿宋" w:cs="宋体"/>
          <w:color w:val="000000"/>
          <w:spacing w:val="8"/>
          <w:kern w:val="0"/>
        </w:rPr>
      </w:pPr>
      <w:r>
        <w:rPr>
          <w:rFonts w:ascii="仿宋" w:eastAsia="仿宋" w:hAnsi="仿宋" w:cs="宋体" w:hint="eastAsia"/>
          <w:color w:val="000000"/>
          <w:spacing w:val="8"/>
          <w:kern w:val="0"/>
        </w:rPr>
        <w:t xml:space="preserve">   </w:t>
      </w:r>
      <w:r w:rsidR="00C35A26" w:rsidRPr="00E02866">
        <w:rPr>
          <w:rFonts w:ascii="仿宋" w:eastAsia="仿宋" w:hAnsi="仿宋" w:cs="宋体" w:hint="eastAsia"/>
          <w:b/>
          <w:color w:val="000000"/>
          <w:spacing w:val="8"/>
          <w:kern w:val="0"/>
        </w:rPr>
        <w:t>（4）和谐发展准则。</w:t>
      </w:r>
      <w:r w:rsidR="00C35A26" w:rsidRPr="00C35A26">
        <w:rPr>
          <w:rFonts w:ascii="仿宋" w:eastAsia="仿宋" w:hAnsi="仿宋" w:cs="宋体" w:hint="eastAsia"/>
          <w:color w:val="000000"/>
          <w:spacing w:val="8"/>
          <w:kern w:val="0"/>
        </w:rPr>
        <w:t>“幸福河”的最终目标就是达到河流生态保护与经济社会高质量发展之间的平衡，实现人水和谐发展，造福人民。应辩证地看待河流开发与保护之间的关系，在开发中求保护，在保护中谋发展。</w:t>
      </w:r>
      <w:r w:rsidR="00C35A26" w:rsidRPr="00C35A26">
        <w:rPr>
          <w:rFonts w:ascii="仿宋" w:eastAsia="仿宋" w:hAnsi="仿宋" w:cs="宋体" w:hint="eastAsia"/>
          <w:color w:val="000000"/>
          <w:spacing w:val="8"/>
          <w:kern w:val="0"/>
        </w:rPr>
        <w:lastRenderedPageBreak/>
        <w:t>一方面，社会发展离不开对河流的开发利用，结合我国国情，社会的发展要坚持以人民为中心，新时代我国河流的开发要满足人民不断增长的对美好生活的向往，这种满足不仅是物质方面的需求，还包括精神、文化等多个层面；另一方面，对河流的开发利用应有一定的限度，而不是无止境的，不应以损害河流自然生态功能为代价，而要从系统全局出发，寻找绿色开发的新途径，保护与发展相互促进，达到一种相对平衡的状态。应满足生态环境不断改善、人民生活质量不断提高、人与河流和谐共生，这样的河流才是造福人民的河流。这一点主要从人水和谐关系加以体现。</w:t>
      </w:r>
    </w:p>
    <w:p w:rsidR="00E02866" w:rsidRDefault="00E02866" w:rsidP="00E02866">
      <w:pPr>
        <w:pStyle w:val="a3"/>
        <w:spacing w:line="500" w:lineRule="exact"/>
        <w:jc w:val="left"/>
        <w:rPr>
          <w:rFonts w:ascii="仿宋" w:eastAsia="仿宋" w:hAnsi="仿宋" w:cs="宋体"/>
          <w:color w:val="000000"/>
          <w:spacing w:val="8"/>
          <w:kern w:val="0"/>
        </w:rPr>
      </w:pPr>
    </w:p>
    <w:p w:rsidR="00E02866" w:rsidRDefault="00E02866" w:rsidP="00E02866">
      <w:pPr>
        <w:pStyle w:val="a3"/>
        <w:spacing w:line="500" w:lineRule="exact"/>
        <w:jc w:val="left"/>
        <w:rPr>
          <w:rFonts w:ascii="仿宋" w:eastAsia="仿宋" w:hAnsi="仿宋" w:cs="宋体"/>
          <w:color w:val="000000"/>
          <w:spacing w:val="8"/>
          <w:kern w:val="0"/>
        </w:rPr>
      </w:pPr>
    </w:p>
    <w:p w:rsidR="00E02866" w:rsidRDefault="00E02866" w:rsidP="00E02866">
      <w:pPr>
        <w:pStyle w:val="a3"/>
        <w:spacing w:line="500" w:lineRule="exact"/>
        <w:jc w:val="left"/>
        <w:rPr>
          <w:rFonts w:ascii="仿宋" w:eastAsia="仿宋" w:hAnsi="仿宋" w:cs="宋体"/>
          <w:color w:val="000000"/>
          <w:spacing w:val="8"/>
          <w:kern w:val="0"/>
        </w:rPr>
      </w:pPr>
      <w:r>
        <w:rPr>
          <w:rFonts w:ascii="仿宋" w:eastAsia="仿宋" w:hAnsi="仿宋" w:cs="宋体" w:hint="eastAsia"/>
          <w:color w:val="000000"/>
          <w:spacing w:val="8"/>
          <w:kern w:val="0"/>
        </w:rPr>
        <w:t xml:space="preserve">                                            推送人：</w:t>
      </w:r>
      <w:proofErr w:type="gramStart"/>
      <w:r>
        <w:rPr>
          <w:rFonts w:ascii="仿宋" w:eastAsia="仿宋" w:hAnsi="仿宋" w:cs="宋体" w:hint="eastAsia"/>
          <w:color w:val="000000"/>
          <w:spacing w:val="8"/>
          <w:kern w:val="0"/>
        </w:rPr>
        <w:t>李效禄</w:t>
      </w:r>
      <w:proofErr w:type="gramEnd"/>
    </w:p>
    <w:p w:rsidR="00E02866" w:rsidRDefault="00E02866" w:rsidP="00E02866">
      <w:pPr>
        <w:pStyle w:val="a3"/>
        <w:spacing w:line="500" w:lineRule="exact"/>
        <w:jc w:val="left"/>
        <w:rPr>
          <w:rFonts w:ascii="仿宋" w:eastAsia="仿宋" w:hAnsi="仿宋" w:cs="宋体"/>
          <w:color w:val="000000"/>
          <w:spacing w:val="8"/>
          <w:kern w:val="0"/>
        </w:rPr>
      </w:pPr>
    </w:p>
    <w:p w:rsidR="00E02866" w:rsidRDefault="00E02866" w:rsidP="00E02866">
      <w:pPr>
        <w:pStyle w:val="a3"/>
        <w:spacing w:line="500" w:lineRule="exact"/>
        <w:jc w:val="left"/>
        <w:rPr>
          <w:rFonts w:ascii="仿宋" w:eastAsia="仿宋" w:hAnsi="仿宋" w:cs="宋体"/>
          <w:color w:val="000000"/>
          <w:spacing w:val="8"/>
          <w:kern w:val="0"/>
        </w:rPr>
      </w:pPr>
    </w:p>
    <w:p w:rsidR="00E02866" w:rsidRDefault="00E02866" w:rsidP="00E02866">
      <w:pPr>
        <w:pStyle w:val="a3"/>
        <w:spacing w:line="500" w:lineRule="exact"/>
        <w:jc w:val="left"/>
        <w:rPr>
          <w:rFonts w:ascii="仿宋" w:eastAsia="仿宋" w:hAnsi="仿宋" w:cs="宋体"/>
          <w:color w:val="000000"/>
          <w:spacing w:val="8"/>
          <w:kern w:val="0"/>
        </w:rPr>
      </w:pPr>
    </w:p>
    <w:p w:rsidR="00E02866" w:rsidRDefault="00E02866" w:rsidP="00E02866">
      <w:pPr>
        <w:pStyle w:val="a3"/>
        <w:spacing w:line="500" w:lineRule="exact"/>
        <w:jc w:val="left"/>
        <w:rPr>
          <w:rFonts w:ascii="仿宋" w:eastAsia="仿宋" w:hAnsi="仿宋" w:cs="宋体"/>
          <w:color w:val="000000"/>
          <w:spacing w:val="8"/>
          <w:kern w:val="0"/>
        </w:rPr>
      </w:pPr>
    </w:p>
    <w:p w:rsidR="00E02866" w:rsidRDefault="00E02866" w:rsidP="00E02866">
      <w:pPr>
        <w:pStyle w:val="a3"/>
        <w:spacing w:line="500" w:lineRule="exact"/>
        <w:jc w:val="left"/>
        <w:rPr>
          <w:rFonts w:ascii="仿宋" w:eastAsia="仿宋" w:hAnsi="仿宋" w:cs="宋体"/>
          <w:color w:val="000000"/>
          <w:spacing w:val="8"/>
          <w:kern w:val="0"/>
        </w:rPr>
      </w:pPr>
    </w:p>
    <w:p w:rsidR="00E02866" w:rsidRDefault="00E02866" w:rsidP="00E02866">
      <w:pPr>
        <w:pStyle w:val="a3"/>
        <w:spacing w:line="500" w:lineRule="exact"/>
        <w:jc w:val="left"/>
        <w:rPr>
          <w:rFonts w:ascii="仿宋" w:eastAsia="仿宋" w:hAnsi="仿宋" w:cs="宋体"/>
          <w:color w:val="000000"/>
          <w:spacing w:val="8"/>
          <w:kern w:val="0"/>
        </w:rPr>
      </w:pPr>
    </w:p>
    <w:p w:rsidR="00E02866" w:rsidRDefault="00E02866" w:rsidP="00E02866">
      <w:pPr>
        <w:pStyle w:val="a3"/>
        <w:spacing w:line="500" w:lineRule="exact"/>
        <w:jc w:val="left"/>
        <w:rPr>
          <w:rFonts w:ascii="仿宋" w:eastAsia="仿宋" w:hAnsi="仿宋" w:cs="宋体"/>
          <w:color w:val="000000"/>
          <w:spacing w:val="8"/>
          <w:kern w:val="0"/>
        </w:rPr>
      </w:pPr>
    </w:p>
    <w:p w:rsidR="00E02866" w:rsidRDefault="00E02866" w:rsidP="00E02866">
      <w:pPr>
        <w:pStyle w:val="a3"/>
        <w:spacing w:line="500" w:lineRule="exact"/>
        <w:jc w:val="left"/>
        <w:rPr>
          <w:rFonts w:ascii="仿宋" w:eastAsia="仿宋" w:hAnsi="仿宋" w:cs="宋体"/>
          <w:color w:val="000000"/>
          <w:spacing w:val="8"/>
          <w:kern w:val="0"/>
        </w:rPr>
      </w:pPr>
    </w:p>
    <w:p w:rsidR="00E02866" w:rsidRDefault="00E02866" w:rsidP="00E02866">
      <w:pPr>
        <w:pStyle w:val="a3"/>
        <w:spacing w:line="500" w:lineRule="exact"/>
        <w:jc w:val="left"/>
        <w:rPr>
          <w:rFonts w:ascii="仿宋" w:eastAsia="仿宋" w:hAnsi="仿宋" w:cs="宋体"/>
          <w:color w:val="000000"/>
          <w:spacing w:val="8"/>
          <w:kern w:val="0"/>
        </w:rPr>
      </w:pPr>
    </w:p>
    <w:p w:rsidR="00E02866" w:rsidRPr="00C35A26" w:rsidRDefault="00E02866" w:rsidP="00E02866">
      <w:pPr>
        <w:pStyle w:val="a3"/>
        <w:spacing w:line="500" w:lineRule="exact"/>
        <w:jc w:val="left"/>
        <w:rPr>
          <w:rFonts w:ascii="仿宋" w:eastAsia="仿宋" w:hAnsi="仿宋" w:cs="宋体"/>
          <w:color w:val="000000"/>
          <w:spacing w:val="8"/>
          <w:kern w:val="0"/>
        </w:rPr>
      </w:pPr>
    </w:p>
    <w:p w:rsidR="00685919" w:rsidRDefault="00685919" w:rsidP="00C35A26">
      <w:pPr>
        <w:pStyle w:val="a3"/>
        <w:spacing w:line="500" w:lineRule="exact"/>
        <w:jc w:val="center"/>
        <w:rPr>
          <w:rFonts w:ascii="仿宋" w:eastAsia="仿宋" w:hAnsi="仿宋" w:cs="宋体"/>
          <w:color w:val="000000"/>
          <w:spacing w:val="8"/>
          <w:kern w:val="0"/>
        </w:rPr>
      </w:pPr>
    </w:p>
    <w:p w:rsidR="00685919" w:rsidRDefault="00685919" w:rsidP="00685919">
      <w:pPr>
        <w:rPr>
          <w:rFonts w:ascii="仿宋" w:eastAsia="仿宋" w:hAnsi="仿宋" w:cs="宋体"/>
          <w:color w:val="000000"/>
          <w:spacing w:val="8"/>
          <w:kern w:val="0"/>
          <w:sz w:val="24"/>
          <w:szCs w:val="24"/>
        </w:rPr>
      </w:pPr>
    </w:p>
    <w:p w:rsidR="00685919" w:rsidRDefault="00685919" w:rsidP="00685919">
      <w:pPr>
        <w:rPr>
          <w:rFonts w:ascii="仿宋" w:eastAsia="仿宋" w:hAnsi="仿宋" w:cs="宋体"/>
          <w:color w:val="000000"/>
          <w:spacing w:val="8"/>
          <w:kern w:val="0"/>
          <w:sz w:val="24"/>
          <w:szCs w:val="24"/>
        </w:rPr>
      </w:pPr>
    </w:p>
    <w:p w:rsidR="00685919" w:rsidRDefault="00685919" w:rsidP="00685919">
      <w:pPr>
        <w:rPr>
          <w:rFonts w:ascii="仿宋" w:eastAsia="仿宋" w:hAnsi="仿宋" w:cs="宋体"/>
          <w:color w:val="000000"/>
          <w:spacing w:val="8"/>
          <w:kern w:val="0"/>
          <w:sz w:val="24"/>
          <w:szCs w:val="24"/>
        </w:rPr>
      </w:pPr>
    </w:p>
    <w:p w:rsidR="00685919" w:rsidRDefault="00685919" w:rsidP="00685919">
      <w:pPr>
        <w:rPr>
          <w:rFonts w:ascii="仿宋" w:eastAsia="仿宋" w:hAnsi="仿宋" w:cs="宋体"/>
          <w:color w:val="000000"/>
          <w:spacing w:val="8"/>
          <w:kern w:val="0"/>
          <w:sz w:val="24"/>
          <w:szCs w:val="24"/>
        </w:rPr>
      </w:pPr>
    </w:p>
    <w:p w:rsidR="00685919" w:rsidRDefault="00685919" w:rsidP="00685919">
      <w:pPr>
        <w:rPr>
          <w:rFonts w:ascii="仿宋" w:eastAsia="仿宋" w:hAnsi="仿宋" w:cs="宋体"/>
          <w:color w:val="000000"/>
          <w:spacing w:val="8"/>
          <w:kern w:val="0"/>
          <w:sz w:val="24"/>
          <w:szCs w:val="24"/>
        </w:rPr>
      </w:pPr>
    </w:p>
    <w:p w:rsidR="00685919" w:rsidRDefault="00685919" w:rsidP="00685919">
      <w:pPr>
        <w:rPr>
          <w:rFonts w:ascii="仿宋" w:eastAsia="仿宋" w:hAnsi="仿宋" w:cs="宋体"/>
          <w:color w:val="000000"/>
          <w:spacing w:val="8"/>
          <w:kern w:val="0"/>
          <w:sz w:val="24"/>
          <w:szCs w:val="24"/>
        </w:rPr>
      </w:pPr>
    </w:p>
    <w:p w:rsidR="00685919" w:rsidRPr="00685919" w:rsidRDefault="00685919" w:rsidP="00685919">
      <w:pPr>
        <w:rPr>
          <w:rFonts w:ascii="仿宋" w:eastAsia="仿宋" w:hAnsi="仿宋" w:cs="宋体"/>
          <w:color w:val="000000"/>
          <w:spacing w:val="8"/>
          <w:kern w:val="0"/>
          <w:sz w:val="24"/>
          <w:szCs w:val="24"/>
        </w:rPr>
      </w:pPr>
    </w:p>
    <w:p w:rsidR="00685919" w:rsidRDefault="00685919"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E02866" w:rsidRDefault="00E02866" w:rsidP="00A02BCF">
      <w:pPr>
        <w:widowControl/>
        <w:shd w:val="clear" w:color="auto" w:fill="FFFFFF"/>
        <w:spacing w:after="210" w:line="500" w:lineRule="exact"/>
        <w:jc w:val="center"/>
        <w:outlineLvl w:val="1"/>
        <w:rPr>
          <w:rFonts w:ascii="微软雅黑" w:eastAsia="微软雅黑" w:hAnsi="微软雅黑" w:cs="宋体"/>
          <w:color w:val="333333"/>
          <w:spacing w:val="8"/>
          <w:kern w:val="0"/>
          <w:sz w:val="33"/>
          <w:szCs w:val="33"/>
        </w:rPr>
      </w:pPr>
    </w:p>
    <w:p w:rsidR="00E02866" w:rsidRPr="00E02866" w:rsidRDefault="00E02866" w:rsidP="00A02BCF">
      <w:pPr>
        <w:widowControl/>
        <w:shd w:val="clear" w:color="auto" w:fill="FFFFFF"/>
        <w:spacing w:line="500" w:lineRule="exact"/>
        <w:jc w:val="center"/>
        <w:rPr>
          <w:rFonts w:ascii="黑体" w:eastAsia="黑体" w:hAnsi="黑体" w:cs="宋体"/>
          <w:color w:val="333333"/>
          <w:spacing w:val="8"/>
          <w:kern w:val="0"/>
          <w:sz w:val="32"/>
          <w:szCs w:val="32"/>
        </w:rPr>
      </w:pPr>
      <w:r w:rsidRPr="00E02866">
        <w:rPr>
          <w:rFonts w:ascii="黑体" w:eastAsia="黑体" w:hAnsi="黑体" w:cs="宋体" w:hint="eastAsia"/>
          <w:color w:val="333333"/>
          <w:spacing w:val="8"/>
          <w:kern w:val="0"/>
          <w:sz w:val="32"/>
          <w:szCs w:val="32"/>
        </w:rPr>
        <w:t>高质量谋划水利基础设施网络的工作思路与建议</w:t>
      </w:r>
    </w:p>
    <w:p w:rsidR="00E02866" w:rsidRPr="00E02866" w:rsidRDefault="00E02866" w:rsidP="00A02BCF">
      <w:pPr>
        <w:widowControl/>
        <w:shd w:val="clear" w:color="auto" w:fill="FFFFFF"/>
        <w:spacing w:line="500" w:lineRule="exact"/>
        <w:rPr>
          <w:rFonts w:ascii="仿宋" w:eastAsia="仿宋" w:hAnsi="仿宋" w:cs="宋体"/>
          <w:color w:val="000000"/>
          <w:spacing w:val="8"/>
          <w:kern w:val="0"/>
          <w:sz w:val="24"/>
          <w:szCs w:val="24"/>
        </w:rPr>
      </w:pPr>
      <w:r w:rsidRPr="00E02866">
        <w:rPr>
          <w:rFonts w:ascii="仿宋" w:eastAsia="仿宋" w:hAnsi="仿宋" w:cs="宋体" w:hint="eastAsia"/>
          <w:color w:val="000000"/>
          <w:spacing w:val="8"/>
          <w:kern w:val="0"/>
          <w:sz w:val="24"/>
          <w:szCs w:val="24"/>
        </w:rPr>
        <w:t>水利基础设施网络：水利管理；高质量 作者：赵伟</w:t>
      </w:r>
      <w:r>
        <w:rPr>
          <w:rFonts w:ascii="仿宋" w:eastAsia="仿宋" w:hAnsi="仿宋" w:cs="宋体" w:hint="eastAsia"/>
          <w:color w:val="000000"/>
          <w:spacing w:val="8"/>
          <w:kern w:val="0"/>
          <w:sz w:val="24"/>
          <w:szCs w:val="24"/>
        </w:rPr>
        <w:t xml:space="preserve"> </w:t>
      </w:r>
      <w:r w:rsidRPr="00E02866">
        <w:rPr>
          <w:rFonts w:ascii="仿宋" w:eastAsia="仿宋" w:hAnsi="仿宋" w:cs="宋体" w:hint="eastAsia"/>
          <w:color w:val="000000"/>
          <w:spacing w:val="8"/>
          <w:kern w:val="0"/>
          <w:sz w:val="24"/>
          <w:szCs w:val="24"/>
        </w:rPr>
        <w:t>张</w:t>
      </w:r>
      <w:proofErr w:type="gramStart"/>
      <w:r w:rsidRPr="00E02866">
        <w:rPr>
          <w:rFonts w:ascii="仿宋" w:eastAsia="仿宋" w:hAnsi="仿宋" w:cs="宋体" w:hint="eastAsia"/>
          <w:color w:val="000000"/>
          <w:spacing w:val="8"/>
          <w:kern w:val="0"/>
          <w:sz w:val="24"/>
          <w:szCs w:val="24"/>
        </w:rPr>
        <w:t>梦然</w:t>
      </w:r>
      <w:r>
        <w:rPr>
          <w:rFonts w:ascii="仿宋" w:eastAsia="仿宋" w:hAnsi="仿宋" w:cs="宋体" w:hint="eastAsia"/>
          <w:color w:val="000000"/>
          <w:spacing w:val="8"/>
          <w:kern w:val="0"/>
          <w:sz w:val="24"/>
          <w:szCs w:val="24"/>
        </w:rPr>
        <w:t xml:space="preserve"> </w:t>
      </w:r>
      <w:r w:rsidRPr="00E02866">
        <w:rPr>
          <w:rFonts w:ascii="仿宋" w:eastAsia="仿宋" w:hAnsi="仿宋" w:cs="宋体" w:hint="eastAsia"/>
          <w:color w:val="000000"/>
          <w:spacing w:val="8"/>
          <w:kern w:val="0"/>
          <w:sz w:val="24"/>
          <w:szCs w:val="24"/>
        </w:rPr>
        <w:t>杨晴</w:t>
      </w:r>
      <w:proofErr w:type="gramEnd"/>
      <w:r>
        <w:rPr>
          <w:rFonts w:ascii="仿宋" w:eastAsia="仿宋" w:hAnsi="仿宋" w:cs="宋体" w:hint="eastAsia"/>
          <w:color w:val="000000"/>
          <w:spacing w:val="8"/>
          <w:kern w:val="0"/>
          <w:sz w:val="24"/>
          <w:szCs w:val="24"/>
        </w:rPr>
        <w:t xml:space="preserve"> </w:t>
      </w:r>
      <w:r w:rsidRPr="00E02866">
        <w:rPr>
          <w:rFonts w:ascii="仿宋" w:eastAsia="仿宋" w:hAnsi="仿宋" w:cs="宋体" w:hint="eastAsia"/>
          <w:color w:val="000000"/>
          <w:spacing w:val="8"/>
          <w:kern w:val="0"/>
          <w:sz w:val="24"/>
          <w:szCs w:val="24"/>
        </w:rPr>
        <w:t>刘青青</w:t>
      </w:r>
    </w:p>
    <w:p w:rsidR="00E02866" w:rsidRDefault="00E02866" w:rsidP="00A02BCF">
      <w:pPr>
        <w:widowControl/>
        <w:shd w:val="clear" w:color="auto" w:fill="FFFFFF"/>
        <w:spacing w:line="500" w:lineRule="exact"/>
        <w:rPr>
          <w:rFonts w:ascii="微软雅黑" w:eastAsia="微软雅黑" w:hAnsi="微软雅黑" w:cs="宋体"/>
          <w:b/>
          <w:bCs/>
          <w:color w:val="333333"/>
          <w:spacing w:val="30"/>
          <w:kern w:val="0"/>
          <w:sz w:val="26"/>
        </w:rPr>
      </w:pPr>
    </w:p>
    <w:p w:rsidR="00E02866" w:rsidRPr="00E02866" w:rsidRDefault="00E02866" w:rsidP="00A02BCF">
      <w:pPr>
        <w:widowControl/>
        <w:shd w:val="clear" w:color="auto" w:fill="FFFFFF"/>
        <w:spacing w:line="500" w:lineRule="exact"/>
        <w:rPr>
          <w:rFonts w:ascii="黑体" w:eastAsia="黑体" w:hAnsi="黑体" w:cs="宋体"/>
          <w:color w:val="333333"/>
          <w:spacing w:val="30"/>
          <w:kern w:val="0"/>
          <w:sz w:val="24"/>
          <w:szCs w:val="24"/>
        </w:rPr>
      </w:pPr>
      <w:r w:rsidRPr="00E02866">
        <w:rPr>
          <w:rFonts w:ascii="黑体" w:eastAsia="黑体" w:hAnsi="黑体" w:cs="宋体" w:hint="eastAsia"/>
          <w:b/>
          <w:bCs/>
          <w:color w:val="333333"/>
          <w:spacing w:val="30"/>
          <w:kern w:val="0"/>
          <w:sz w:val="24"/>
          <w:szCs w:val="24"/>
        </w:rPr>
        <w:t>内容提要</w:t>
      </w:r>
    </w:p>
    <w:p w:rsidR="00E02866" w:rsidRPr="00E02866" w:rsidRDefault="00E02866" w:rsidP="00A02BCF">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sidRPr="00E02866">
        <w:rPr>
          <w:rFonts w:ascii="仿宋" w:eastAsia="仿宋" w:hAnsi="仿宋" w:cs="宋体" w:hint="eastAsia"/>
          <w:b/>
          <w:color w:val="000000"/>
          <w:spacing w:val="8"/>
          <w:kern w:val="0"/>
          <w:sz w:val="24"/>
          <w:szCs w:val="24"/>
        </w:rPr>
        <w:t>深刻领会习近平治水兴</w:t>
      </w:r>
      <w:proofErr w:type="gramStart"/>
      <w:r w:rsidRPr="00E02866">
        <w:rPr>
          <w:rFonts w:ascii="仿宋" w:eastAsia="仿宋" w:hAnsi="仿宋" w:cs="宋体" w:hint="eastAsia"/>
          <w:b/>
          <w:color w:val="000000"/>
          <w:spacing w:val="8"/>
          <w:kern w:val="0"/>
          <w:sz w:val="24"/>
          <w:szCs w:val="24"/>
        </w:rPr>
        <w:t>水重要</w:t>
      </w:r>
      <w:proofErr w:type="gramEnd"/>
      <w:r w:rsidRPr="00E02866">
        <w:rPr>
          <w:rFonts w:ascii="仿宋" w:eastAsia="仿宋" w:hAnsi="仿宋" w:cs="宋体" w:hint="eastAsia"/>
          <w:b/>
          <w:color w:val="000000"/>
          <w:spacing w:val="8"/>
          <w:kern w:val="0"/>
          <w:sz w:val="24"/>
          <w:szCs w:val="24"/>
        </w:rPr>
        <w:t>思想的丰富内涵与精神实质，按照“水利工程补短板、水利行业强监管”总基调要求，阐述水利基础设施高质量发展的必要性，分析高质量水利基础设施的内涵特征，探索高质量建设水利基础设施的工作思路，并提出建设供给更加可靠、生态更加友好、风险更加可控、管理更加智能、功能更加丰富的水利基础设施相关建议。</w:t>
      </w:r>
    </w:p>
    <w:p w:rsidR="00E02866" w:rsidRPr="00E02866"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E02866">
        <w:rPr>
          <w:rFonts w:ascii="仿宋" w:eastAsia="仿宋" w:hAnsi="仿宋" w:cs="宋体" w:hint="eastAsia"/>
          <w:color w:val="000000"/>
          <w:spacing w:val="8"/>
          <w:kern w:val="0"/>
          <w:sz w:val="24"/>
          <w:szCs w:val="24"/>
        </w:rPr>
        <w:t>党的十九大提出建设富强民主文明和谐美丽的社会主义现代化强国目标，把坚持人与自然和谐共生作为新时代坚持和发展中国特色社会主义基本方略的重要内容，强调要牢固树立社会主义生态文明观，推动形成人与自然和谐发展的现代化建设新格局。</w:t>
      </w:r>
    </w:p>
    <w:p w:rsidR="00E02866" w:rsidRPr="00E02866"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E02866">
        <w:rPr>
          <w:rFonts w:ascii="仿宋" w:eastAsia="仿宋" w:hAnsi="仿宋" w:cs="宋体" w:hint="eastAsia"/>
          <w:color w:val="000000"/>
          <w:spacing w:val="8"/>
          <w:kern w:val="0"/>
          <w:sz w:val="24"/>
          <w:szCs w:val="24"/>
        </w:rPr>
        <w:t>水利行业学习近平总书记关于水安全保障的一系列讲话，积极</w:t>
      </w:r>
      <w:proofErr w:type="gramStart"/>
      <w:r w:rsidRPr="00E02866">
        <w:rPr>
          <w:rFonts w:ascii="仿宋" w:eastAsia="仿宋" w:hAnsi="仿宋" w:cs="宋体" w:hint="eastAsia"/>
          <w:color w:val="000000"/>
          <w:spacing w:val="8"/>
          <w:kern w:val="0"/>
          <w:sz w:val="24"/>
          <w:szCs w:val="24"/>
        </w:rPr>
        <w:t>践行</w:t>
      </w:r>
      <w:proofErr w:type="gramEnd"/>
      <w:r w:rsidRPr="00E02866">
        <w:rPr>
          <w:rFonts w:ascii="仿宋" w:eastAsia="仿宋" w:hAnsi="仿宋" w:cs="宋体" w:hint="eastAsia"/>
          <w:color w:val="000000"/>
          <w:spacing w:val="8"/>
          <w:kern w:val="0"/>
          <w:sz w:val="24"/>
          <w:szCs w:val="24"/>
        </w:rPr>
        <w:t>“节水优先、空间均衡、系统治理、两手发力”的新时代水利工作方针，深刻领会习近平治水兴</w:t>
      </w:r>
      <w:proofErr w:type="gramStart"/>
      <w:r w:rsidRPr="00E02866">
        <w:rPr>
          <w:rFonts w:ascii="仿宋" w:eastAsia="仿宋" w:hAnsi="仿宋" w:cs="宋体" w:hint="eastAsia"/>
          <w:color w:val="000000"/>
          <w:spacing w:val="8"/>
          <w:kern w:val="0"/>
          <w:sz w:val="24"/>
          <w:szCs w:val="24"/>
        </w:rPr>
        <w:t>水重要</w:t>
      </w:r>
      <w:proofErr w:type="gramEnd"/>
      <w:r w:rsidRPr="00E02866">
        <w:rPr>
          <w:rFonts w:ascii="仿宋" w:eastAsia="仿宋" w:hAnsi="仿宋" w:cs="宋体" w:hint="eastAsia"/>
          <w:color w:val="000000"/>
          <w:spacing w:val="8"/>
          <w:kern w:val="0"/>
          <w:sz w:val="24"/>
          <w:szCs w:val="24"/>
        </w:rPr>
        <w:t>思想丰富内涵与精神实质，研究加快水利改革发展行动路线，提出“水利工程补短板、水利行业强监管”的新时代水利改革发展总基调。为落实好十九大报告提出的水利基础设施网络建设任务，水利工作者需要全面总结水利基础设施建设面临的问题，全面厘清水利基础设施高质量发展的基本内涵和工作思路，按照总量有满足、效率有速度、质量有保障、服务有品位、效益可持续的总目标要求，以问题为导向，以目标为引领，把握治水之度，构建全面支撑我国经济社会发展和生态环境保护的水利基础设施网络。</w:t>
      </w:r>
    </w:p>
    <w:p w:rsidR="00E02866" w:rsidRPr="00E02866" w:rsidRDefault="00E02866" w:rsidP="00A02BCF">
      <w:pPr>
        <w:widowControl/>
        <w:shd w:val="clear" w:color="auto" w:fill="FFFFFF"/>
        <w:spacing w:line="500" w:lineRule="exact"/>
        <w:ind w:leftChars="86" w:left="181" w:firstLineChars="100" w:firstLine="301"/>
        <w:rPr>
          <w:rFonts w:ascii="微软雅黑" w:eastAsia="微软雅黑" w:hAnsi="微软雅黑" w:cs="宋体"/>
          <w:color w:val="333333"/>
          <w:spacing w:val="30"/>
          <w:kern w:val="0"/>
          <w:sz w:val="24"/>
          <w:szCs w:val="24"/>
        </w:rPr>
      </w:pPr>
      <w:r w:rsidRPr="00E02866">
        <w:rPr>
          <w:rFonts w:ascii="黑体" w:eastAsia="黑体" w:hAnsi="黑体" w:cs="宋体" w:hint="eastAsia"/>
          <w:b/>
          <w:bCs/>
          <w:color w:val="000000"/>
          <w:spacing w:val="30"/>
          <w:kern w:val="0"/>
          <w:sz w:val="24"/>
          <w:szCs w:val="24"/>
        </w:rPr>
        <w:t>01</w:t>
      </w:r>
      <w:r w:rsidRPr="00E02866">
        <w:rPr>
          <w:rFonts w:ascii="微软雅黑" w:eastAsia="微软雅黑" w:hAnsi="微软雅黑" w:cs="宋体" w:hint="eastAsia"/>
          <w:b/>
          <w:bCs/>
          <w:color w:val="000000"/>
          <w:spacing w:val="30"/>
          <w:kern w:val="0"/>
          <w:sz w:val="24"/>
          <w:szCs w:val="24"/>
        </w:rPr>
        <w:t> </w:t>
      </w:r>
      <w:r w:rsidRPr="00E02866">
        <w:rPr>
          <w:rFonts w:ascii="黑体" w:eastAsia="黑体" w:hAnsi="黑体" w:cs="宋体" w:hint="eastAsia"/>
          <w:b/>
          <w:bCs/>
          <w:color w:val="000000"/>
          <w:spacing w:val="30"/>
          <w:kern w:val="0"/>
          <w:sz w:val="24"/>
          <w:szCs w:val="24"/>
        </w:rPr>
        <w:t>水利基础设施高质量发展的必要性</w:t>
      </w:r>
    </w:p>
    <w:p w:rsidR="00E02866" w:rsidRPr="00E02866" w:rsidRDefault="005D1EB1" w:rsidP="00A02BCF">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Pr>
          <w:rFonts w:ascii="仿宋" w:eastAsia="仿宋" w:hAnsi="仿宋" w:cs="宋体" w:hint="eastAsia"/>
          <w:b/>
          <w:color w:val="000000"/>
          <w:spacing w:val="8"/>
          <w:kern w:val="0"/>
          <w:sz w:val="24"/>
          <w:szCs w:val="24"/>
        </w:rPr>
        <w:t>（一）</w:t>
      </w:r>
      <w:r w:rsidR="00E02866" w:rsidRPr="00E02866">
        <w:rPr>
          <w:rFonts w:ascii="仿宋" w:eastAsia="仿宋" w:hAnsi="仿宋" w:cs="宋体" w:hint="eastAsia"/>
          <w:b/>
          <w:color w:val="000000"/>
          <w:spacing w:val="8"/>
          <w:kern w:val="0"/>
          <w:sz w:val="24"/>
          <w:szCs w:val="24"/>
        </w:rPr>
        <w:t>贯彻落</w:t>
      </w:r>
      <w:proofErr w:type="gramStart"/>
      <w:r w:rsidR="00E02866" w:rsidRPr="00E02866">
        <w:rPr>
          <w:rFonts w:ascii="仿宋" w:eastAsia="仿宋" w:hAnsi="仿宋" w:cs="宋体" w:hint="eastAsia"/>
          <w:b/>
          <w:color w:val="000000"/>
          <w:spacing w:val="8"/>
          <w:kern w:val="0"/>
          <w:sz w:val="24"/>
          <w:szCs w:val="24"/>
        </w:rPr>
        <w:t>实习近</w:t>
      </w:r>
      <w:proofErr w:type="gramEnd"/>
      <w:r w:rsidR="00E02866" w:rsidRPr="00E02866">
        <w:rPr>
          <w:rFonts w:ascii="仿宋" w:eastAsia="仿宋" w:hAnsi="仿宋" w:cs="宋体" w:hint="eastAsia"/>
          <w:b/>
          <w:color w:val="000000"/>
          <w:spacing w:val="8"/>
          <w:kern w:val="0"/>
          <w:sz w:val="24"/>
          <w:szCs w:val="24"/>
        </w:rPr>
        <w:t>平生态文明思想，要求水利基础设施建设绿色发展</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lastRenderedPageBreak/>
        <w:t>习近平总书记把生态文明上升到人类文明形态的高度,提出“生态兴,则文明兴；生态衰,则文明衰”，把生态文明上升到中华民族伟大复兴和中华民族永续发展的高度，把生态文明建设作为我们党贯彻全心全意为人民服务宗旨的政治责任，把生态文明建设作为满足人民群众对美好生活需要的重要内容。贯彻落</w:t>
      </w:r>
      <w:proofErr w:type="gramStart"/>
      <w:r w:rsidRPr="005D1EB1">
        <w:rPr>
          <w:rFonts w:ascii="仿宋" w:eastAsia="仿宋" w:hAnsi="仿宋" w:cs="宋体" w:hint="eastAsia"/>
          <w:color w:val="000000"/>
          <w:spacing w:val="8"/>
          <w:kern w:val="0"/>
          <w:sz w:val="24"/>
          <w:szCs w:val="24"/>
        </w:rPr>
        <w:t>实习近</w:t>
      </w:r>
      <w:proofErr w:type="gramEnd"/>
      <w:r w:rsidRPr="005D1EB1">
        <w:rPr>
          <w:rFonts w:ascii="仿宋" w:eastAsia="仿宋" w:hAnsi="仿宋" w:cs="宋体" w:hint="eastAsia"/>
          <w:color w:val="000000"/>
          <w:spacing w:val="8"/>
          <w:kern w:val="0"/>
          <w:sz w:val="24"/>
          <w:szCs w:val="24"/>
        </w:rPr>
        <w:t>平生态文明思想迫切要求水利基础设施建设要贯彻国家新理念新思想新战略，以绿色发展为前提，统筹解决水资源水生态水环境水灾害问题，强化水资源的节约保护、促进人口经济与资源环境相均衡、维护河湖水系健康、传承弘扬优秀水文化。</w:t>
      </w:r>
    </w:p>
    <w:p w:rsidR="00E02866" w:rsidRPr="005D1EB1" w:rsidRDefault="00E02866" w:rsidP="00A02BCF">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sidRPr="005D1EB1">
        <w:rPr>
          <w:rFonts w:ascii="仿宋" w:eastAsia="仿宋" w:hAnsi="仿宋" w:cs="宋体" w:hint="eastAsia"/>
          <w:b/>
          <w:color w:val="000000"/>
          <w:spacing w:val="8"/>
          <w:kern w:val="0"/>
          <w:sz w:val="24"/>
          <w:szCs w:val="24"/>
        </w:rPr>
        <w:t>（二）“多规合一”国土空间用途管控，要求水利基础设施建设系统谋划超前部署</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十八大以来，党中央、国务院高度重视国土空间规划，构建空间规划体系、建立国土空间开发保护制度已成为生态文明体制改革的重要内容。《中共中央 国务院关于统一规划体系更好发挥国家发展规划战略导向作用的意见》（中发〔2018〕44号）提出，“建立以国家发展规划为统领，以空间规划为基础，以专项规划、区域规划为支撑……的国家规划体系”。《中共中央 国务院关于建立国土空间规划体系并监督实施的若干意见》（中发〔2019〕18号）要求，“建立国土空间规划体系并监督实施，……，实现‘多规合一’，强化国土空间规划对各专项规划的指导约束作用”。系统谋划超前部署水利基础设施建设，既为水利基础设施建设预留发展空间，也强化水对经济社会发展、生态环境保护的引导约束和协同保障，对促进各类空间布局与水资源承载能力、防洪安全保障水平相适应具有重大作用。</w:t>
      </w:r>
    </w:p>
    <w:p w:rsidR="00E02866" w:rsidRPr="005D1EB1" w:rsidRDefault="00E02866" w:rsidP="00A02BCF">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sidRPr="005D1EB1">
        <w:rPr>
          <w:rFonts w:ascii="仿宋" w:eastAsia="仿宋" w:hAnsi="仿宋" w:cs="宋体" w:hint="eastAsia"/>
          <w:b/>
          <w:color w:val="000000"/>
          <w:spacing w:val="8"/>
          <w:kern w:val="0"/>
          <w:sz w:val="24"/>
          <w:szCs w:val="24"/>
        </w:rPr>
        <w:t>（三）水资源水生态水环境水灾害统筹治理，要求发挥水利基础设施综合功能</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人民日益增长的美好生活需要对水利基础设施提出了更多更高的要求，河湖水</w:t>
      </w:r>
      <w:proofErr w:type="gramStart"/>
      <w:r w:rsidRPr="005D1EB1">
        <w:rPr>
          <w:rFonts w:ascii="仿宋" w:eastAsia="仿宋" w:hAnsi="仿宋" w:cs="宋体" w:hint="eastAsia"/>
          <w:color w:val="000000"/>
          <w:spacing w:val="8"/>
          <w:kern w:val="0"/>
          <w:sz w:val="24"/>
          <w:szCs w:val="24"/>
        </w:rPr>
        <w:t>系需要</w:t>
      </w:r>
      <w:proofErr w:type="gramEnd"/>
      <w:r w:rsidRPr="005D1EB1">
        <w:rPr>
          <w:rFonts w:ascii="仿宋" w:eastAsia="仿宋" w:hAnsi="仿宋" w:cs="宋体" w:hint="eastAsia"/>
          <w:color w:val="000000"/>
          <w:spacing w:val="8"/>
          <w:kern w:val="0"/>
          <w:sz w:val="24"/>
          <w:szCs w:val="24"/>
        </w:rPr>
        <w:t>承载防洪减灾、水资源配置、生态环境支持、休闲旅游、开发利用等多重功能。统筹水资源水环境水生态水灾害的“四水共治”，要</w:t>
      </w:r>
      <w:r w:rsidRPr="005D1EB1">
        <w:rPr>
          <w:rFonts w:ascii="仿宋" w:eastAsia="仿宋" w:hAnsi="仿宋" w:cs="宋体" w:hint="eastAsia"/>
          <w:color w:val="000000"/>
          <w:spacing w:val="8"/>
          <w:kern w:val="0"/>
          <w:sz w:val="24"/>
          <w:szCs w:val="24"/>
        </w:rPr>
        <w:lastRenderedPageBreak/>
        <w:t>求发挥水利基础设施的综合功能，从涉水的多重功能角度，明确水利基础设施在生态环境保护与经济社会安全保障的双重作用。</w:t>
      </w:r>
    </w:p>
    <w:p w:rsidR="00E02866" w:rsidRPr="005D1EB1" w:rsidRDefault="00E02866" w:rsidP="00A02BCF">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sidRPr="005D1EB1">
        <w:rPr>
          <w:rFonts w:ascii="仿宋" w:eastAsia="仿宋" w:hAnsi="仿宋" w:cs="宋体" w:hint="eastAsia"/>
          <w:b/>
          <w:color w:val="000000"/>
          <w:spacing w:val="8"/>
          <w:kern w:val="0"/>
          <w:sz w:val="24"/>
          <w:szCs w:val="24"/>
        </w:rPr>
        <w:t>（四）供给</w:t>
      </w:r>
      <w:proofErr w:type="gramStart"/>
      <w:r w:rsidRPr="005D1EB1">
        <w:rPr>
          <w:rFonts w:ascii="仿宋" w:eastAsia="仿宋" w:hAnsi="仿宋" w:cs="宋体" w:hint="eastAsia"/>
          <w:b/>
          <w:color w:val="000000"/>
          <w:spacing w:val="8"/>
          <w:kern w:val="0"/>
          <w:sz w:val="24"/>
          <w:szCs w:val="24"/>
        </w:rPr>
        <w:t>侧结构</w:t>
      </w:r>
      <w:proofErr w:type="gramEnd"/>
      <w:r w:rsidRPr="005D1EB1">
        <w:rPr>
          <w:rFonts w:ascii="仿宋" w:eastAsia="仿宋" w:hAnsi="仿宋" w:cs="宋体" w:hint="eastAsia"/>
          <w:b/>
          <w:color w:val="000000"/>
          <w:spacing w:val="8"/>
          <w:kern w:val="0"/>
          <w:sz w:val="24"/>
          <w:szCs w:val="24"/>
        </w:rPr>
        <w:t>改革要求全面提高水利基础设施的质量和效益</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水利基础设施建设面临的工程建设、生态环境约束、公众社会认知等条件发生了巨大变化。水资源水环境承载压力和生态安全往往成为社会质疑的焦点；水利工程建设与水生态功能维护的协调难度越来越大；一些河道整治工程设计方案与周边环境友好型的要求协调越来越迫切；重建设轻管理的没有得到根本性改变。人民日益增长的美好生活需要对水利工程的安全标准、建设质量、效益发挥提出了更高的要求。以供给侧结构性改革为主线，建设水利基础设施网络，提高供给质量和效率十分迫切；与此同时，水利行业自身要探索建立水生态经济体系，谋求将绿水青山转化为金山银山的新路径，实现水利基础设施高质量、可持续的服务能力。</w:t>
      </w:r>
    </w:p>
    <w:p w:rsidR="00A95135" w:rsidRDefault="00A95135" w:rsidP="00A02BCF">
      <w:pPr>
        <w:widowControl/>
        <w:shd w:val="clear" w:color="auto" w:fill="FFFFFF"/>
        <w:spacing w:line="500" w:lineRule="exact"/>
        <w:ind w:firstLineChars="200" w:firstLine="602"/>
        <w:rPr>
          <w:rFonts w:ascii="仿宋" w:eastAsia="仿宋" w:hAnsi="仿宋" w:cs="宋体"/>
          <w:color w:val="000000"/>
          <w:spacing w:val="8"/>
          <w:kern w:val="0"/>
          <w:sz w:val="24"/>
          <w:szCs w:val="24"/>
        </w:rPr>
      </w:pPr>
      <w:r w:rsidRPr="00E02866">
        <w:rPr>
          <w:rFonts w:ascii="黑体" w:eastAsia="黑体" w:hAnsi="黑体" w:cs="宋体" w:hint="eastAsia"/>
          <w:b/>
          <w:bCs/>
          <w:color w:val="000000"/>
          <w:spacing w:val="30"/>
          <w:kern w:val="0"/>
          <w:sz w:val="24"/>
          <w:szCs w:val="24"/>
        </w:rPr>
        <w:t>0</w:t>
      </w:r>
      <w:r>
        <w:rPr>
          <w:rFonts w:ascii="黑体" w:eastAsia="黑体" w:hAnsi="黑体" w:cs="宋体" w:hint="eastAsia"/>
          <w:b/>
          <w:bCs/>
          <w:color w:val="000000"/>
          <w:spacing w:val="30"/>
          <w:kern w:val="0"/>
          <w:sz w:val="24"/>
          <w:szCs w:val="24"/>
        </w:rPr>
        <w:t>2</w:t>
      </w:r>
      <w:r w:rsidRPr="00E02866">
        <w:rPr>
          <w:rFonts w:ascii="微软雅黑" w:eastAsia="微软雅黑" w:hAnsi="微软雅黑" w:cs="宋体" w:hint="eastAsia"/>
          <w:b/>
          <w:bCs/>
          <w:color w:val="000000"/>
          <w:spacing w:val="30"/>
          <w:kern w:val="0"/>
          <w:sz w:val="24"/>
          <w:szCs w:val="24"/>
        </w:rPr>
        <w:t> </w:t>
      </w:r>
      <w:r w:rsidRPr="00E02866">
        <w:rPr>
          <w:rFonts w:ascii="黑体" w:eastAsia="黑体" w:hAnsi="黑体" w:cs="宋体" w:hint="eastAsia"/>
          <w:b/>
          <w:bCs/>
          <w:color w:val="000000"/>
          <w:spacing w:val="30"/>
          <w:kern w:val="0"/>
          <w:sz w:val="24"/>
          <w:szCs w:val="24"/>
        </w:rPr>
        <w:t>水利基础设施高质量发展的</w:t>
      </w:r>
      <w:r w:rsidRPr="00A95135">
        <w:rPr>
          <w:rFonts w:ascii="黑体" w:eastAsia="黑体" w:hAnsi="黑体" w:cs="宋体" w:hint="eastAsia"/>
          <w:b/>
          <w:bCs/>
          <w:color w:val="000000"/>
          <w:spacing w:val="30"/>
          <w:kern w:val="0"/>
          <w:sz w:val="24"/>
          <w:szCs w:val="24"/>
        </w:rPr>
        <w:t>内涵特征</w:t>
      </w:r>
    </w:p>
    <w:p w:rsidR="00E02866" w:rsidRPr="005D1EB1" w:rsidRDefault="00E02866" w:rsidP="00A02BCF">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水利基础设施网络高质量发展是指按照我国经济社会高质量发展的总体要求，以新理念、新思路谋划建设水利基础设施网络，满足不断增长的水安全保障和涉水功能需求，构建经济社会供给更加可靠、与自然生态系统更加友好、洪涝灾害风险更加可控、资源与工程管理更加智能、涉水功能更加丰富的基础设施发展新模式。具体内涵特征体现在以下几个方面：</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供给更加可靠。高质量水利基础设施要具有较强适配性，从充足的水量、优良的水质、高效的保障等方面服务好经济社会发展。在水量方面，要以节水为前提，为受水区经济社会发展和生态环境提供充足的水量，多水源提高供水保证率，减少供水破坏深度；在水质方面，水质实现优水优用、分质供水，生活用水水质应达到或优于饮用水水质标准，生产用水水质高标准保证，生态用水水质应满足人民对洁净水环境需求；在供水效率方面，建设完备的水资源配置工程体系，水源之间互联互通、输配水网络用户之间共享互济；面对经济社会发展及人口变化的不确定性，从水利供给能力</w:t>
      </w:r>
      <w:r w:rsidRPr="005D1EB1">
        <w:rPr>
          <w:rFonts w:ascii="仿宋" w:eastAsia="仿宋" w:hAnsi="仿宋" w:cs="宋体" w:hint="eastAsia"/>
          <w:color w:val="000000"/>
          <w:spacing w:val="8"/>
          <w:kern w:val="0"/>
          <w:sz w:val="24"/>
          <w:szCs w:val="24"/>
        </w:rPr>
        <w:lastRenderedPageBreak/>
        <w:t>的角度出发，适度超前谋划建设重点骨干水利基础设施，灵活应对不可预见的需求，突出前瞻性和弹韧性。</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生态更加友好。由过去对生态考虑不足转变为尊重自然、顺应自然、保护自然；以人水和谐为出发点，在满足人民对美好生活需要的同时，保护河湖生态健康。以国土空间功能管控为目的，划定行（蓄）洪区、水源涵养区、重点水土保持、生物多样性和河湖水域岸线保护区等水生态空间，将重要涉水功能区纳入生态保护红线管理范围，提出功能管控要求。统筹山水林田湖草治理保护要求，协调处理好上下游、左右岸、地上地下之间的关系，推行低影响水利工程，把环境影响最小化作为工程设计的重要目标；推行低耗水利工程，强化工程设计方案的节水、节地、节能、节材要求；推行生态水利工程，合理配置河道生态基流，确保河湖生态流量、连通性、重要生境得到有效维护；推行自然水利工程，创新环保工艺、新材料、新设备的设计应用，强化河湖自然岸线和横向、纵向、垂向连通性的维护。</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洪涝灾害风险更加可控。对病险水利工程进行提标改造，提高水利基础设施建设质量。尊重自然水系，顺应水系规律，保护水系空间，从改变自然、征服自然转向调整人的行为、纠正人的错误行为，保护并扩大河流、湖泊等天然“海绵空间”，为水安全保障预留足够的行（蓄）洪空间，从被动应对水安全事件转向主动防控水安全风险，增强城市应对水灾害的风险管控能力和韧性。完善与多部门联动的极端气候预警和应急响应机制，综合应对气候变化、海平面上升等极端事件。</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资源与管理更加智能。构建从水源到“田间”“龙头”的资源管理体系，实现需求端精准服务。水量调度优先次序为城乡生活、河道内水生态功能维护、特殊农业、城镇工业、农业灌溉、其它产业等供水，本着“三先三后、先近后远、丰枯互济”的原则，制定调度方案、细化调度规程，强化以流域水系为单元的水资源统一调配研究工作。另外，传统的水利基础设施信息化建设薄弱，小型的农村水利基础设施监控几乎为空白，要求在水</w:t>
      </w:r>
      <w:r w:rsidRPr="005D1EB1">
        <w:rPr>
          <w:rFonts w:ascii="仿宋" w:eastAsia="仿宋" w:hAnsi="仿宋" w:cs="宋体" w:hint="eastAsia"/>
          <w:color w:val="000000"/>
          <w:spacing w:val="8"/>
          <w:kern w:val="0"/>
          <w:sz w:val="24"/>
          <w:szCs w:val="24"/>
        </w:rPr>
        <w:lastRenderedPageBreak/>
        <w:t>利基础设施规划、设计、建设、运行、调度、管理等全过程，采用数字化、智能化的技术手段，提升整个水利基础设施网络建设运行管理的现代化水平。</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功能更加丰富。人民日益增长的美好生活需要，要求水利基础设施从发挥防洪、供水、灌溉等传统功能向提供优质水资源、健康水生态、</w:t>
      </w:r>
      <w:proofErr w:type="gramStart"/>
      <w:r w:rsidRPr="005D1EB1">
        <w:rPr>
          <w:rFonts w:ascii="仿宋" w:eastAsia="仿宋" w:hAnsi="仿宋" w:cs="宋体" w:hint="eastAsia"/>
          <w:color w:val="000000"/>
          <w:spacing w:val="8"/>
          <w:kern w:val="0"/>
          <w:sz w:val="24"/>
          <w:szCs w:val="24"/>
        </w:rPr>
        <w:t>宜居水环境</w:t>
      </w:r>
      <w:proofErr w:type="gramEnd"/>
      <w:r w:rsidRPr="005D1EB1">
        <w:rPr>
          <w:rFonts w:ascii="仿宋" w:eastAsia="仿宋" w:hAnsi="仿宋" w:cs="宋体" w:hint="eastAsia"/>
          <w:color w:val="000000"/>
          <w:spacing w:val="8"/>
          <w:kern w:val="0"/>
          <w:sz w:val="24"/>
          <w:szCs w:val="24"/>
        </w:rPr>
        <w:t>、繁荣水产业等涉水的多项功能转变，充分发挥水利基础设施的综合功能和综合效益。水利基础设施从服务于传统兴利除害的“四水统筹”转向水资源保障、水灾害防治、水生态修复、水环境改善、水景观美化、水文化传承、水产业发展、水服务智能等多方面全面发展，全面实现“八水融合”“多规合一”。</w:t>
      </w:r>
    </w:p>
    <w:p w:rsidR="00E02866" w:rsidRPr="008E72B4" w:rsidRDefault="00E02866" w:rsidP="00A02BCF">
      <w:pPr>
        <w:widowControl/>
        <w:shd w:val="clear" w:color="auto" w:fill="FFFFFF"/>
        <w:spacing w:line="500" w:lineRule="exact"/>
        <w:ind w:firstLineChars="200" w:firstLine="512"/>
        <w:rPr>
          <w:rFonts w:ascii="黑体" w:eastAsia="黑体" w:hAnsi="黑体" w:cs="宋体"/>
          <w:color w:val="000000"/>
          <w:spacing w:val="8"/>
          <w:kern w:val="0"/>
          <w:sz w:val="24"/>
          <w:szCs w:val="24"/>
        </w:rPr>
      </w:pPr>
      <w:r w:rsidRPr="008E72B4">
        <w:rPr>
          <w:rFonts w:ascii="黑体" w:eastAsia="黑体" w:hAnsi="黑体" w:cs="宋体" w:hint="eastAsia"/>
          <w:color w:val="000000"/>
          <w:spacing w:val="8"/>
          <w:kern w:val="0"/>
          <w:sz w:val="24"/>
          <w:szCs w:val="24"/>
        </w:rPr>
        <w:t>03</w:t>
      </w:r>
      <w:r w:rsidRPr="008E72B4">
        <w:rPr>
          <w:rFonts w:ascii="宋体" w:eastAsia="宋体" w:hAnsi="宋体" w:cs="宋体" w:hint="eastAsia"/>
          <w:color w:val="000000"/>
          <w:spacing w:val="8"/>
          <w:kern w:val="0"/>
          <w:sz w:val="24"/>
          <w:szCs w:val="24"/>
        </w:rPr>
        <w:t> </w:t>
      </w:r>
      <w:r w:rsidRPr="008E72B4">
        <w:rPr>
          <w:rFonts w:ascii="黑体" w:eastAsia="黑体" w:hAnsi="黑体" w:cs="宋体" w:hint="eastAsia"/>
          <w:color w:val="000000"/>
          <w:spacing w:val="8"/>
          <w:kern w:val="0"/>
          <w:sz w:val="24"/>
          <w:szCs w:val="24"/>
        </w:rPr>
        <w:t>高质量建设水利基础设施网络的工作思路</w:t>
      </w:r>
    </w:p>
    <w:p w:rsidR="00E02866" w:rsidRPr="008E72B4" w:rsidRDefault="00E02866" w:rsidP="00A02BCF">
      <w:pPr>
        <w:widowControl/>
        <w:shd w:val="clear" w:color="auto" w:fill="FFFFFF"/>
        <w:spacing w:line="500" w:lineRule="exact"/>
        <w:ind w:firstLine="480"/>
        <w:rPr>
          <w:rFonts w:ascii="仿宋" w:eastAsia="仿宋" w:hAnsi="仿宋" w:cs="宋体"/>
          <w:b/>
          <w:color w:val="000000"/>
          <w:spacing w:val="8"/>
          <w:kern w:val="0"/>
          <w:sz w:val="24"/>
          <w:szCs w:val="24"/>
        </w:rPr>
      </w:pPr>
      <w:r w:rsidRPr="008E72B4">
        <w:rPr>
          <w:rFonts w:ascii="仿宋" w:eastAsia="仿宋" w:hAnsi="仿宋" w:cs="宋体" w:hint="eastAsia"/>
          <w:b/>
          <w:color w:val="000000"/>
          <w:spacing w:val="8"/>
          <w:kern w:val="0"/>
          <w:sz w:val="24"/>
          <w:szCs w:val="24"/>
        </w:rPr>
        <w:t>（一）总体要求</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坚持创新、协调、绿色、开放、共享发展理念，按照“节水优先、空间均衡、系统治理、两手发力”的新时期水利工作方针，统筹水资源、水生态、水环境、水灾害、水景观、水文化、水经济、水管理等多种功能，针对水利发展中的不平衡不充分问题，对</w:t>
      </w:r>
      <w:proofErr w:type="gramStart"/>
      <w:r w:rsidRPr="005D1EB1">
        <w:rPr>
          <w:rFonts w:ascii="仿宋" w:eastAsia="仿宋" w:hAnsi="仿宋" w:cs="宋体" w:hint="eastAsia"/>
          <w:color w:val="000000"/>
          <w:spacing w:val="8"/>
          <w:kern w:val="0"/>
          <w:sz w:val="24"/>
          <w:szCs w:val="24"/>
        </w:rPr>
        <w:t>标国际</w:t>
      </w:r>
      <w:proofErr w:type="gramEnd"/>
      <w:r w:rsidRPr="005D1EB1">
        <w:rPr>
          <w:rFonts w:ascii="仿宋" w:eastAsia="仿宋" w:hAnsi="仿宋" w:cs="宋体" w:hint="eastAsia"/>
          <w:color w:val="000000"/>
          <w:spacing w:val="8"/>
          <w:kern w:val="0"/>
          <w:sz w:val="24"/>
          <w:szCs w:val="24"/>
        </w:rPr>
        <w:t>先进标准，以</w:t>
      </w:r>
      <w:proofErr w:type="gramStart"/>
      <w:r w:rsidRPr="005D1EB1">
        <w:rPr>
          <w:rFonts w:ascii="仿宋" w:eastAsia="仿宋" w:hAnsi="仿宋" w:cs="宋体" w:hint="eastAsia"/>
          <w:color w:val="000000"/>
          <w:spacing w:val="8"/>
          <w:kern w:val="0"/>
          <w:sz w:val="24"/>
          <w:szCs w:val="24"/>
        </w:rPr>
        <w:t>保障水</w:t>
      </w:r>
      <w:proofErr w:type="gramEnd"/>
      <w:r w:rsidRPr="005D1EB1">
        <w:rPr>
          <w:rFonts w:ascii="仿宋" w:eastAsia="仿宋" w:hAnsi="仿宋" w:cs="宋体" w:hint="eastAsia"/>
          <w:color w:val="000000"/>
          <w:spacing w:val="8"/>
          <w:kern w:val="0"/>
          <w:sz w:val="24"/>
          <w:szCs w:val="24"/>
        </w:rPr>
        <w:t>安全、改善生态环境、提高服务能力、提升整体功能为主线，提高水利基础设施的供给质量和效率，推进水治理体系和治理能力的现代化，实现水利基础设施更高质量、更高效率、更加公平、更可持续的发展。</w:t>
      </w:r>
    </w:p>
    <w:p w:rsidR="00E02866" w:rsidRPr="008E72B4" w:rsidRDefault="00E02866" w:rsidP="00A02BCF">
      <w:pPr>
        <w:widowControl/>
        <w:shd w:val="clear" w:color="auto" w:fill="FFFFFF"/>
        <w:spacing w:line="500" w:lineRule="exact"/>
        <w:ind w:firstLine="480"/>
        <w:rPr>
          <w:rFonts w:ascii="仿宋" w:eastAsia="仿宋" w:hAnsi="仿宋" w:cs="宋体"/>
          <w:b/>
          <w:color w:val="000000"/>
          <w:spacing w:val="8"/>
          <w:kern w:val="0"/>
          <w:sz w:val="24"/>
          <w:szCs w:val="24"/>
        </w:rPr>
      </w:pPr>
      <w:r w:rsidRPr="008E72B4">
        <w:rPr>
          <w:rFonts w:ascii="仿宋" w:eastAsia="仿宋" w:hAnsi="仿宋" w:cs="宋体" w:hint="eastAsia"/>
          <w:b/>
          <w:color w:val="000000"/>
          <w:spacing w:val="8"/>
          <w:kern w:val="0"/>
          <w:sz w:val="24"/>
          <w:szCs w:val="24"/>
        </w:rPr>
        <w:t>（二）基本原则</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一是坚持生态优先、绿色发展。树立绿水青山就是金山银山的理念，尊重自然、顺应自然、保护自然，把维护生态安全放在首要位置，按照最大程度保护生态、强化资源节约、构建生态屏障的要求，科学划定水生态空间，明确生态功能定位。按照适应流域、区域水资源丰、</w:t>
      </w:r>
      <w:proofErr w:type="gramStart"/>
      <w:r w:rsidRPr="005D1EB1">
        <w:rPr>
          <w:rFonts w:ascii="仿宋" w:eastAsia="仿宋" w:hAnsi="仿宋" w:cs="宋体" w:hint="eastAsia"/>
          <w:color w:val="000000"/>
          <w:spacing w:val="8"/>
          <w:kern w:val="0"/>
          <w:sz w:val="24"/>
          <w:szCs w:val="24"/>
        </w:rPr>
        <w:t>枯变化</w:t>
      </w:r>
      <w:proofErr w:type="gramEnd"/>
      <w:r w:rsidRPr="005D1EB1">
        <w:rPr>
          <w:rFonts w:ascii="仿宋" w:eastAsia="仿宋" w:hAnsi="仿宋" w:cs="宋体" w:hint="eastAsia"/>
          <w:color w:val="000000"/>
          <w:spacing w:val="8"/>
          <w:kern w:val="0"/>
          <w:sz w:val="24"/>
          <w:szCs w:val="24"/>
        </w:rPr>
        <w:t>和经济社会发展变化的弹性条件，谋划安全保障、高效利用、绿色发展、人水和谐的水利基础设施网络，为未来水安全保障及水利工程建设留足具有快速适应能力的弹性空间。</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lastRenderedPageBreak/>
        <w:t>二是坚持统筹协调、集约高效。统筹协调水利基础设施各功能要素空间格局优化和功能维护可持续，推动形成水生态系统良性循环、水利基础设施经济良性运行的绿色治水模式。考虑自然生态系统空间结构整体性和功能完整性保护要求，减少水利基础设施建设对生态环境保护的影响；统筹协调水利基础设施与经济社会空间布局的关系，科学谋划和构建水利基础设施网络，提高水利供给质量和效率。加大水利基础设施节水、节地、节能挖潜力度，形成有利于资源节约利用与保护的基础设施格局，在资源利用效率、管理效率、投资效率上实现高效利用。</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三是坚持软硬结合，风险可控。强化水利基础设施风险防控能力，一方面提高水利基础设施工程硬件的建设标准和质量，降低安全风险机率，从源头上减少安全突发事件的可能性；另一方面，增强水利基础设施安全监测技术手段，构建系统完善、安全可靠的基础设施非工程体系，采用数字化、可视化、智能化、规范化等管理措施，提高基础设施安全运行的快速反应能力，减少灾害损失，提升基础设施服务的现代化水平。</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四是坚持创新模式，功能长效。创新水利基础设施建管新模式，形成政府主导、社会参与的协同治水兴水合力。充分发挥政府公共财政的基础保障和引导作用，探索建立权力平等、机会平等、规则平等的投资环境和合理的投资收益机制，鼓励和引导社会资本参与水利基础设施网络建设和运营。</w:t>
      </w:r>
    </w:p>
    <w:p w:rsidR="00E02866" w:rsidRPr="00A02BCF" w:rsidRDefault="00E02866" w:rsidP="00A02BCF">
      <w:pPr>
        <w:widowControl/>
        <w:shd w:val="clear" w:color="auto" w:fill="FFFFFF"/>
        <w:spacing w:line="500" w:lineRule="exact"/>
        <w:ind w:firstLine="480"/>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（三）水利基础设施网络布局思路</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水利基础设施布局要从人与自然和谐共生、发展和保护协同、普惠民生福祉、系统全局思想等方面进行系统考虑。一是尊重自然，顺应自然，按照大自然活动规律，取之有时；二是开发有度、协同共生，把握治水之“度”，保障河道生态流量，给其它水生生物留下栖息生存空间，把经济活动、人的行为限制在自然资源和生态环境能够承受的限度内；三是民生为本、可以持续，水利基础设施布局要立足于民生改善，立足于长远、全局和</w:t>
      </w:r>
      <w:proofErr w:type="gramStart"/>
      <w:r w:rsidRPr="005D1EB1">
        <w:rPr>
          <w:rFonts w:ascii="仿宋" w:eastAsia="仿宋" w:hAnsi="仿宋" w:cs="宋体" w:hint="eastAsia"/>
          <w:color w:val="000000"/>
          <w:spacing w:val="8"/>
          <w:kern w:val="0"/>
          <w:sz w:val="24"/>
          <w:szCs w:val="24"/>
        </w:rPr>
        <w:t>可</w:t>
      </w:r>
      <w:proofErr w:type="gramEnd"/>
      <w:r w:rsidRPr="005D1EB1">
        <w:rPr>
          <w:rFonts w:ascii="仿宋" w:eastAsia="仿宋" w:hAnsi="仿宋" w:cs="宋体" w:hint="eastAsia"/>
          <w:color w:val="000000"/>
          <w:spacing w:val="8"/>
          <w:kern w:val="0"/>
          <w:sz w:val="24"/>
          <w:szCs w:val="24"/>
        </w:rPr>
        <w:t>持续，既要完成除水害、兴水利的基本任务，也要完成保护修复生态环境的</w:t>
      </w:r>
      <w:r w:rsidRPr="005D1EB1">
        <w:rPr>
          <w:rFonts w:ascii="仿宋" w:eastAsia="仿宋" w:hAnsi="仿宋" w:cs="宋体" w:hint="eastAsia"/>
          <w:color w:val="000000"/>
          <w:spacing w:val="8"/>
          <w:kern w:val="0"/>
          <w:sz w:val="24"/>
          <w:szCs w:val="24"/>
        </w:rPr>
        <w:lastRenderedPageBreak/>
        <w:t>重要任务，做到在发展中保护、在保护中发展。四是系统全局、道法自然，循道而趋，统筹自然生态各要素，着眼于流域全局，因势利导，科学谋划；五</w:t>
      </w:r>
      <w:proofErr w:type="gramStart"/>
      <w:r w:rsidRPr="005D1EB1">
        <w:rPr>
          <w:rFonts w:ascii="仿宋" w:eastAsia="仿宋" w:hAnsi="仿宋" w:cs="宋体" w:hint="eastAsia"/>
          <w:color w:val="000000"/>
          <w:spacing w:val="8"/>
          <w:kern w:val="0"/>
          <w:sz w:val="24"/>
          <w:szCs w:val="24"/>
        </w:rPr>
        <w:t>是水净景美</w:t>
      </w:r>
      <w:proofErr w:type="gramEnd"/>
      <w:r w:rsidRPr="005D1EB1">
        <w:rPr>
          <w:rFonts w:ascii="仿宋" w:eastAsia="仿宋" w:hAnsi="仿宋" w:cs="宋体" w:hint="eastAsia"/>
          <w:color w:val="000000"/>
          <w:spacing w:val="8"/>
          <w:kern w:val="0"/>
          <w:sz w:val="24"/>
          <w:szCs w:val="24"/>
        </w:rPr>
        <w:t>、文化彰显，水利基础设施布局要考虑广阔水面、优美水环境、独特水文化形成的景观作用，</w:t>
      </w:r>
      <w:proofErr w:type="gramStart"/>
      <w:r w:rsidRPr="005D1EB1">
        <w:rPr>
          <w:rFonts w:ascii="仿宋" w:eastAsia="仿宋" w:hAnsi="仿宋" w:cs="宋体" w:hint="eastAsia"/>
          <w:color w:val="000000"/>
          <w:spacing w:val="8"/>
          <w:kern w:val="0"/>
          <w:sz w:val="24"/>
          <w:szCs w:val="24"/>
        </w:rPr>
        <w:t>践行</w:t>
      </w:r>
      <w:proofErr w:type="gramEnd"/>
      <w:r w:rsidRPr="005D1EB1">
        <w:rPr>
          <w:rFonts w:ascii="仿宋" w:eastAsia="仿宋" w:hAnsi="仿宋" w:cs="宋体" w:hint="eastAsia"/>
          <w:color w:val="000000"/>
          <w:spacing w:val="8"/>
          <w:kern w:val="0"/>
          <w:sz w:val="24"/>
          <w:szCs w:val="24"/>
        </w:rPr>
        <w:t>水文化的传承和创新。</w:t>
      </w:r>
    </w:p>
    <w:p w:rsidR="00E02866" w:rsidRPr="00A02BCF" w:rsidRDefault="00E02866" w:rsidP="00A02BCF">
      <w:pPr>
        <w:widowControl/>
        <w:shd w:val="clear" w:color="auto" w:fill="FFFFFF"/>
        <w:spacing w:line="500" w:lineRule="exact"/>
        <w:ind w:firstLineChars="200" w:firstLine="512"/>
        <w:rPr>
          <w:rFonts w:ascii="黑体" w:eastAsia="黑体" w:hAnsi="黑体" w:cs="宋体"/>
          <w:color w:val="000000"/>
          <w:spacing w:val="8"/>
          <w:kern w:val="0"/>
          <w:sz w:val="24"/>
          <w:szCs w:val="24"/>
        </w:rPr>
      </w:pPr>
      <w:r w:rsidRPr="00A02BCF">
        <w:rPr>
          <w:rFonts w:ascii="黑体" w:eastAsia="黑体" w:hAnsi="黑体" w:cs="宋体" w:hint="eastAsia"/>
          <w:color w:val="000000"/>
          <w:spacing w:val="8"/>
          <w:kern w:val="0"/>
          <w:sz w:val="24"/>
          <w:szCs w:val="24"/>
        </w:rPr>
        <w:t>04水利基础设施网络提质升级重点工作</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按照基础设施网络高质量发展的总体思路要求，从提升供给保障能力、生态友好水平、风险防控能力、管理智慧智能和丰富涉水功能等5个方面对我国水利基础设施进行全面提质升级。</w:t>
      </w:r>
    </w:p>
    <w:p w:rsidR="00E02866" w:rsidRPr="00A02BCF" w:rsidRDefault="00E02866" w:rsidP="00A02BCF">
      <w:pPr>
        <w:widowControl/>
        <w:shd w:val="clear" w:color="auto" w:fill="FFFFFF"/>
        <w:spacing w:line="500" w:lineRule="exact"/>
        <w:ind w:firstLine="480"/>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（一）统筹做好水利基础设施网络空间布局的顶层设计</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按照支撑建设现代化的经济体系的要求，结合全国主体功能区划和国土空间规划要求，围绕国家经济社会发展布局，以及实施扶贫攻坚、乡村振兴，推动京津冀协同发展、长江经济带和粤港澳大湾区建设等一系列重大战略安排，协调各类空间布局，处理好水利基础设施建设与生态环境保护的关系。开展水利基础设施网络顶层设计工作，对水利基础设施网络超前谋篇布局，明确全国水利基础设施网络提质升级的目标、思路、标准、布局、任务和时序安排，指导下一步我国水利基础设施科学有序的建设。统筹做好“水资源、水生态、水环境、水灾害”的基础工作，以水为载体，拓展水服务功能，打造水景观、传承水文化、发展水产业、夯实水管理，实现“八水融合”，全面扩大涉水生态产品供给，触发将绿水青山转化为金山银山的经济新动能。</w:t>
      </w:r>
    </w:p>
    <w:p w:rsidR="00E02866" w:rsidRPr="00A02BCF" w:rsidRDefault="00E02866" w:rsidP="00A02BCF">
      <w:pPr>
        <w:widowControl/>
        <w:shd w:val="clear" w:color="auto" w:fill="FFFFFF"/>
        <w:spacing w:line="500" w:lineRule="exact"/>
        <w:ind w:firstLine="480"/>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（二）供给保障能力提质升级</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一是构建现代化的水利基础设施网络。在节水优先的前提下，遵循空间均衡总体要求，以资源环境承载能力为约束，结合区域空间需求，以天然河湖水系为基底，以骨干水源工程为节点，以水资源配置工程为框架，构建在空间上具有网络形态，在功能上功能提升的水利基础设施工程网络。以此为基础，合理拟定水利基础设施调度原则，制定流域与区域水资源、</w:t>
      </w:r>
      <w:r w:rsidRPr="005D1EB1">
        <w:rPr>
          <w:rFonts w:ascii="仿宋" w:eastAsia="仿宋" w:hAnsi="仿宋" w:cs="宋体" w:hint="eastAsia"/>
          <w:color w:val="000000"/>
          <w:spacing w:val="8"/>
          <w:kern w:val="0"/>
          <w:sz w:val="24"/>
          <w:szCs w:val="24"/>
        </w:rPr>
        <w:lastRenderedPageBreak/>
        <w:t>水生态、水灾害调度方案，强化流域水资源统一调配，切实落实生态优先、合理配置水资源的调控方案和措施。</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二是提升城乡供水安全保障水平。在充分挖掘现有工程供水潜力基础上，按照城乡水</w:t>
      </w:r>
      <w:proofErr w:type="gramStart"/>
      <w:r w:rsidRPr="005D1EB1">
        <w:rPr>
          <w:rFonts w:ascii="仿宋" w:eastAsia="仿宋" w:hAnsi="仿宋" w:cs="宋体" w:hint="eastAsia"/>
          <w:color w:val="000000"/>
          <w:spacing w:val="8"/>
          <w:kern w:val="0"/>
          <w:sz w:val="24"/>
          <w:szCs w:val="24"/>
        </w:rPr>
        <w:t>务</w:t>
      </w:r>
      <w:proofErr w:type="gramEnd"/>
      <w:r w:rsidRPr="005D1EB1">
        <w:rPr>
          <w:rFonts w:ascii="仿宋" w:eastAsia="仿宋" w:hAnsi="仿宋" w:cs="宋体" w:hint="eastAsia"/>
          <w:color w:val="000000"/>
          <w:spacing w:val="8"/>
          <w:kern w:val="0"/>
          <w:sz w:val="24"/>
          <w:szCs w:val="24"/>
        </w:rPr>
        <w:t>一体化、服务均等化、管理精细化的要求，统筹地表水、地下水与非常规水源，新建一批骨干水源工程、水系连通工程和水资源配置工程。按照节水型社会要求，实施老旧水利基础设施升级改造。结合城镇发展规划，完善水资源输配水体系，增强高质量供水设施的覆盖率。完善城镇备用水源，推进水源工程与输配水工程建设，提高城镇供水应急能力。充分考虑城乡集中供水需求，以城镇供水管网延伸和规模化集中供水为主实施农村人</w:t>
      </w:r>
      <w:proofErr w:type="gramStart"/>
      <w:r w:rsidRPr="005D1EB1">
        <w:rPr>
          <w:rFonts w:ascii="仿宋" w:eastAsia="仿宋" w:hAnsi="仿宋" w:cs="宋体" w:hint="eastAsia"/>
          <w:color w:val="000000"/>
          <w:spacing w:val="8"/>
          <w:kern w:val="0"/>
          <w:sz w:val="24"/>
          <w:szCs w:val="24"/>
        </w:rPr>
        <w:t>饮安全</w:t>
      </w:r>
      <w:proofErr w:type="gramEnd"/>
      <w:r w:rsidRPr="005D1EB1">
        <w:rPr>
          <w:rFonts w:ascii="仿宋" w:eastAsia="仿宋" w:hAnsi="仿宋" w:cs="宋体" w:hint="eastAsia"/>
          <w:color w:val="000000"/>
          <w:spacing w:val="8"/>
          <w:kern w:val="0"/>
          <w:sz w:val="24"/>
          <w:szCs w:val="24"/>
        </w:rPr>
        <w:t>巩固提升，显著提高公共水厂对农村区域的有效覆盖。</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三是建立现代农业灌溉保障体系。围绕乡村振兴和现代农业建设要求，加快建设高标准灌溉水利保障设施，按照现代灌区标准，在基础条件较好地区实施大中型灌区升级改造，新建一批大、中型现代灌区，推进灌区向生态型、集约型、高效性转变。按照生态、绿色的理念要求，大力发展高效节水灌溉，推进高效节水灌溉区域化、规模化、集约化发展。</w:t>
      </w:r>
    </w:p>
    <w:p w:rsidR="00E02866" w:rsidRPr="00A02BCF" w:rsidRDefault="00E02866" w:rsidP="00A02BCF">
      <w:pPr>
        <w:widowControl/>
        <w:shd w:val="clear" w:color="auto" w:fill="FFFFFF"/>
        <w:spacing w:line="500" w:lineRule="exact"/>
        <w:ind w:firstLine="480"/>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（三）生态环境提质升级</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一是开展水生态空间划定与保护。遵循自然规律和经济社会发展规律，围绕多</w:t>
      </w:r>
      <w:proofErr w:type="gramStart"/>
      <w:r w:rsidRPr="005D1EB1">
        <w:rPr>
          <w:rFonts w:ascii="仿宋" w:eastAsia="仿宋" w:hAnsi="仿宋" w:cs="宋体" w:hint="eastAsia"/>
          <w:color w:val="000000"/>
          <w:spacing w:val="8"/>
          <w:kern w:val="0"/>
          <w:sz w:val="24"/>
          <w:szCs w:val="24"/>
        </w:rPr>
        <w:t>规</w:t>
      </w:r>
      <w:proofErr w:type="gramEnd"/>
      <w:r w:rsidRPr="005D1EB1">
        <w:rPr>
          <w:rFonts w:ascii="仿宋" w:eastAsia="仿宋" w:hAnsi="仿宋" w:cs="宋体" w:hint="eastAsia"/>
          <w:color w:val="000000"/>
          <w:spacing w:val="8"/>
          <w:kern w:val="0"/>
          <w:sz w:val="24"/>
          <w:szCs w:val="24"/>
        </w:rPr>
        <w:t>合一空间规划要求，合理划定水生态空间，形成功能分类，布局、措施科学合理的水生态空间管控体系，有效衔接涉水生态空间与其他空间关系，以水生态空间引导生态安全格局构建。</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二是加强河湖生态水量保障。重点研究分析河湖生态功能定位、主要生态保护对象、以及需水要求。充分考虑不同河湖生态需水要求，合理有序使用地表水、控制使用地下水、积极利用非常规水，将河道内生态用水纳入流域、区域水资源统一配置，科学制定流域、区域水资源配置方案，落实设施工程生态流量泄放设施，保障河湖生态流量。</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三是推进水生态水环境保护与治理。坚持节约优先、保护优先、自然恢复为主，全面推进流域生态系统整体保护、系统修复和综合治理，促进河</w:t>
      </w:r>
      <w:r w:rsidRPr="005D1EB1">
        <w:rPr>
          <w:rFonts w:ascii="仿宋" w:eastAsia="仿宋" w:hAnsi="仿宋" w:cs="宋体" w:hint="eastAsia"/>
          <w:color w:val="000000"/>
          <w:spacing w:val="8"/>
          <w:kern w:val="0"/>
          <w:sz w:val="24"/>
          <w:szCs w:val="24"/>
        </w:rPr>
        <w:lastRenderedPageBreak/>
        <w:t>湖健康美丽；严守生态保护红线，强化水源涵养封育和生境保护，筑牢生态安全屏障；全面开展重要饮用水水源地安全保障达标建设，保障城乡供水安全；持续推进城镇内河（湖）水环境综合治理，改善城镇人居环境；加快实施生态水系廊道保护和建设，强化重点流域和重要湖库的水生态保护和修复；加强地下水超采治理；结合乡村人居环境整治，对农村地区河流水系塘坝进行综合整治；推进水土流失综合治理。</w:t>
      </w:r>
    </w:p>
    <w:p w:rsidR="00E02866" w:rsidRPr="00A02BCF" w:rsidRDefault="00E02866" w:rsidP="00A02BCF">
      <w:pPr>
        <w:widowControl/>
        <w:shd w:val="clear" w:color="auto" w:fill="FFFFFF"/>
        <w:spacing w:line="500" w:lineRule="exact"/>
        <w:ind w:firstLine="480"/>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（四）风险防控能力升级</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一是强化江河防洪综合整治。加快大江大河、重要支流、独流入海和内陆河流的流域控制性枢纽工程建设，提高调控能力。推进大江大河大湖治理骨干工程建设，在大江大河上中游重点进行堤防达标建设、中下游开展河势控制和河道险工险段治理。结合河湖水生态空间管控要求，将流域防洪治涝与生态廊道保护修复结合起来，建设生态型防洪体系。</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二是加快完善重点中小河流系统治理。以中小河流治理为重点，优先治理防洪问题突出、近年来发生过较大洪涝灾害的重要河流及河段。实施山洪灾害防治和</w:t>
      </w:r>
      <w:proofErr w:type="gramStart"/>
      <w:r w:rsidRPr="005D1EB1">
        <w:rPr>
          <w:rFonts w:ascii="仿宋" w:eastAsia="仿宋" w:hAnsi="仿宋" w:cs="宋体" w:hint="eastAsia"/>
          <w:color w:val="000000"/>
          <w:spacing w:val="8"/>
          <w:kern w:val="0"/>
          <w:sz w:val="24"/>
          <w:szCs w:val="24"/>
        </w:rPr>
        <w:t>防洪非</w:t>
      </w:r>
      <w:proofErr w:type="gramEnd"/>
      <w:r w:rsidRPr="005D1EB1">
        <w:rPr>
          <w:rFonts w:ascii="仿宋" w:eastAsia="仿宋" w:hAnsi="仿宋" w:cs="宋体" w:hint="eastAsia"/>
          <w:color w:val="000000"/>
          <w:spacing w:val="8"/>
          <w:kern w:val="0"/>
          <w:sz w:val="24"/>
          <w:szCs w:val="24"/>
        </w:rPr>
        <w:t>工程体系建设，结合洪水风险图、预警预报等非工程措施，提高防洪（潮）治涝安全保障能力。</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三是蓄滞洪区调整和建设。结合经济社会发展变化趋势分析，对一些启用困难的蓄滞洪区布局调整，开展论证分析工作，按照分区运用的原则，从提高土地利用空间效能的角度，适当调整</w:t>
      </w:r>
      <w:proofErr w:type="gramStart"/>
      <w:r w:rsidRPr="005D1EB1">
        <w:rPr>
          <w:rFonts w:ascii="仿宋" w:eastAsia="仿宋" w:hAnsi="仿宋" w:cs="宋体" w:hint="eastAsia"/>
          <w:color w:val="000000"/>
          <w:spacing w:val="8"/>
          <w:kern w:val="0"/>
          <w:sz w:val="24"/>
          <w:szCs w:val="24"/>
        </w:rPr>
        <w:t>蓄</w:t>
      </w:r>
      <w:proofErr w:type="gramEnd"/>
      <w:r w:rsidRPr="005D1EB1">
        <w:rPr>
          <w:rFonts w:ascii="仿宋" w:eastAsia="仿宋" w:hAnsi="仿宋" w:cs="宋体" w:hint="eastAsia"/>
          <w:color w:val="000000"/>
          <w:spacing w:val="8"/>
          <w:kern w:val="0"/>
          <w:sz w:val="24"/>
          <w:szCs w:val="24"/>
        </w:rPr>
        <w:t>滞洪区范围；对于一些使用频繁、防洪作用突出的国家重要</w:t>
      </w:r>
      <w:proofErr w:type="gramStart"/>
      <w:r w:rsidRPr="005D1EB1">
        <w:rPr>
          <w:rFonts w:ascii="仿宋" w:eastAsia="仿宋" w:hAnsi="仿宋" w:cs="宋体" w:hint="eastAsia"/>
          <w:color w:val="000000"/>
          <w:spacing w:val="8"/>
          <w:kern w:val="0"/>
          <w:sz w:val="24"/>
          <w:szCs w:val="24"/>
        </w:rPr>
        <w:t>蓄</w:t>
      </w:r>
      <w:proofErr w:type="gramEnd"/>
      <w:r w:rsidRPr="005D1EB1">
        <w:rPr>
          <w:rFonts w:ascii="仿宋" w:eastAsia="仿宋" w:hAnsi="仿宋" w:cs="宋体" w:hint="eastAsia"/>
          <w:color w:val="000000"/>
          <w:spacing w:val="8"/>
          <w:kern w:val="0"/>
          <w:sz w:val="24"/>
          <w:szCs w:val="24"/>
        </w:rPr>
        <w:t>滞洪区，尽快安全建设内容，增强人民满意度。</w:t>
      </w:r>
    </w:p>
    <w:p w:rsidR="00E02866" w:rsidRPr="00A02BCF" w:rsidRDefault="00E02866" w:rsidP="00A02BCF">
      <w:pPr>
        <w:widowControl/>
        <w:shd w:val="clear" w:color="auto" w:fill="FFFFFF"/>
        <w:spacing w:line="500" w:lineRule="exact"/>
        <w:ind w:firstLine="480"/>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（五）智慧管理提质升级</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一是加强管理体制机制改革。遵循市场规律，建立公平公正法规体系，推进水权、水价改革，培育城乡水利产业市场发育；贯彻习总书记“两手发力”的方针，创新水利基础设施投融资体制机制，激发内生发展动力和全社会治水热情。以完善和发挥河</w:t>
      </w:r>
      <w:proofErr w:type="gramStart"/>
      <w:r w:rsidRPr="005D1EB1">
        <w:rPr>
          <w:rFonts w:ascii="仿宋" w:eastAsia="仿宋" w:hAnsi="仿宋" w:cs="宋体" w:hint="eastAsia"/>
          <w:color w:val="000000"/>
          <w:spacing w:val="8"/>
          <w:kern w:val="0"/>
          <w:sz w:val="24"/>
          <w:szCs w:val="24"/>
        </w:rPr>
        <w:t>长制湖长</w:t>
      </w:r>
      <w:proofErr w:type="gramEnd"/>
      <w:r w:rsidRPr="005D1EB1">
        <w:rPr>
          <w:rFonts w:ascii="仿宋" w:eastAsia="仿宋" w:hAnsi="仿宋" w:cs="宋体" w:hint="eastAsia"/>
          <w:color w:val="000000"/>
          <w:spacing w:val="8"/>
          <w:kern w:val="0"/>
          <w:sz w:val="24"/>
          <w:szCs w:val="24"/>
        </w:rPr>
        <w:t>制为抓手，构建“政府主导、市场运作、权责明确、监管有力、协调有序、运行高效”的水利一体化管</w:t>
      </w:r>
      <w:r w:rsidRPr="005D1EB1">
        <w:rPr>
          <w:rFonts w:ascii="仿宋" w:eastAsia="仿宋" w:hAnsi="仿宋" w:cs="宋体" w:hint="eastAsia"/>
          <w:color w:val="000000"/>
          <w:spacing w:val="8"/>
          <w:kern w:val="0"/>
          <w:sz w:val="24"/>
          <w:szCs w:val="24"/>
        </w:rPr>
        <w:lastRenderedPageBreak/>
        <w:t>理模式，加快推进水利基本公共服务均等化和治理体系、治理能力现代化，支撑经济社会与资源环境协调可持续发展。</w:t>
      </w:r>
    </w:p>
    <w:p w:rsidR="00E02866" w:rsidRPr="005D1EB1"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二是推进智慧水利。推动互联网、大数据、</w:t>
      </w:r>
      <w:proofErr w:type="gramStart"/>
      <w:r w:rsidRPr="005D1EB1">
        <w:rPr>
          <w:rFonts w:ascii="仿宋" w:eastAsia="仿宋" w:hAnsi="仿宋" w:cs="宋体" w:hint="eastAsia"/>
          <w:color w:val="000000"/>
          <w:spacing w:val="8"/>
          <w:kern w:val="0"/>
          <w:sz w:val="24"/>
          <w:szCs w:val="24"/>
        </w:rPr>
        <w:t>云计算</w:t>
      </w:r>
      <w:proofErr w:type="gramEnd"/>
      <w:r w:rsidRPr="005D1EB1">
        <w:rPr>
          <w:rFonts w:ascii="仿宋" w:eastAsia="仿宋" w:hAnsi="仿宋" w:cs="宋体" w:hint="eastAsia"/>
          <w:color w:val="000000"/>
          <w:spacing w:val="8"/>
          <w:kern w:val="0"/>
          <w:sz w:val="24"/>
          <w:szCs w:val="24"/>
        </w:rPr>
        <w:t>等高新技术与水利管理服务融合，围绕监测预警、数据传输、数据中心、综合业务四大方面建设，统筹全局，以“大感知”、“大网络”、“大数据”、“大融合”、“大应用”、“标准规范”、“硬件支撑”为核心进行“智慧水务”建设，实现水</w:t>
      </w:r>
      <w:proofErr w:type="gramStart"/>
      <w:r w:rsidRPr="005D1EB1">
        <w:rPr>
          <w:rFonts w:ascii="仿宋" w:eastAsia="仿宋" w:hAnsi="仿宋" w:cs="宋体" w:hint="eastAsia"/>
          <w:color w:val="000000"/>
          <w:spacing w:val="8"/>
          <w:kern w:val="0"/>
          <w:sz w:val="24"/>
          <w:szCs w:val="24"/>
        </w:rPr>
        <w:t>务</w:t>
      </w:r>
      <w:proofErr w:type="gramEnd"/>
      <w:r w:rsidRPr="005D1EB1">
        <w:rPr>
          <w:rFonts w:ascii="仿宋" w:eastAsia="仿宋" w:hAnsi="仿宋" w:cs="宋体" w:hint="eastAsia"/>
          <w:color w:val="000000"/>
          <w:spacing w:val="8"/>
          <w:kern w:val="0"/>
          <w:sz w:val="24"/>
          <w:szCs w:val="24"/>
        </w:rPr>
        <w:t>业务管理的一体化、监控的可视化、信息的规范化、资源的共享化以及决策的科学化。其中，“大感知”即构建</w:t>
      </w:r>
      <w:proofErr w:type="gramStart"/>
      <w:r w:rsidRPr="005D1EB1">
        <w:rPr>
          <w:rFonts w:ascii="仿宋" w:eastAsia="仿宋" w:hAnsi="仿宋" w:cs="宋体" w:hint="eastAsia"/>
          <w:color w:val="000000"/>
          <w:spacing w:val="8"/>
          <w:kern w:val="0"/>
          <w:sz w:val="24"/>
          <w:szCs w:val="24"/>
        </w:rPr>
        <w:t>一</w:t>
      </w:r>
      <w:proofErr w:type="gramEnd"/>
      <w:r w:rsidRPr="005D1EB1">
        <w:rPr>
          <w:rFonts w:ascii="仿宋" w:eastAsia="仿宋" w:hAnsi="仿宋" w:cs="宋体" w:hint="eastAsia"/>
          <w:color w:val="000000"/>
          <w:spacing w:val="8"/>
          <w:kern w:val="0"/>
          <w:sz w:val="24"/>
          <w:szCs w:val="24"/>
        </w:rPr>
        <w:t>张网（物联网）的智能化全方位多层次全过程立体大感知体系，“大网络”即构建高性能、超速度、全覆盖的传输大网络体系，“大数据”即构建一个水</w:t>
      </w:r>
      <w:proofErr w:type="gramStart"/>
      <w:r w:rsidRPr="005D1EB1">
        <w:rPr>
          <w:rFonts w:ascii="仿宋" w:eastAsia="仿宋" w:hAnsi="仿宋" w:cs="宋体" w:hint="eastAsia"/>
          <w:color w:val="000000"/>
          <w:spacing w:val="8"/>
          <w:kern w:val="0"/>
          <w:sz w:val="24"/>
          <w:szCs w:val="24"/>
        </w:rPr>
        <w:t>务</w:t>
      </w:r>
      <w:proofErr w:type="gramEnd"/>
      <w:r w:rsidRPr="005D1EB1">
        <w:rPr>
          <w:rFonts w:ascii="仿宋" w:eastAsia="仿宋" w:hAnsi="仿宋" w:cs="宋体" w:hint="eastAsia"/>
          <w:color w:val="000000"/>
          <w:spacing w:val="8"/>
          <w:kern w:val="0"/>
          <w:sz w:val="24"/>
          <w:szCs w:val="24"/>
        </w:rPr>
        <w:t>大数据资源中心和云平台中心的数字化资源体系，“大融合”即构建智慧化的知识、方法、模型大融合分析决策体系，“大应用”即构建核心业务信息化智慧大应用体系，“标准规范”即构建以水利智慧管理为基准的安全保障和标准规范体系，“硬件支撑”即构建以高性能便使用为基础的硬件支撑体系。</w:t>
      </w:r>
    </w:p>
    <w:p w:rsidR="00E02866" w:rsidRPr="00A02BCF" w:rsidRDefault="00E02866" w:rsidP="00A02BCF">
      <w:pPr>
        <w:widowControl/>
        <w:shd w:val="clear" w:color="auto" w:fill="FFFFFF"/>
        <w:spacing w:line="500" w:lineRule="exact"/>
        <w:ind w:firstLine="480"/>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（六）功能扩展提质升级</w:t>
      </w:r>
    </w:p>
    <w:p w:rsidR="00A02BCF"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以水文化遗产、水文化典故、河湖水生态景观资源、水利工程等为载体，开展水文化发掘，全面提升水工程与水景观水文化品位。多层面多视角挖掘水文化旅游资源，推动水文化遗产体系保护和旅游产业合理开发，对水文化、</w:t>
      </w:r>
      <w:proofErr w:type="gramStart"/>
      <w:r w:rsidRPr="005D1EB1">
        <w:rPr>
          <w:rFonts w:ascii="仿宋" w:eastAsia="仿宋" w:hAnsi="仿宋" w:cs="宋体" w:hint="eastAsia"/>
          <w:color w:val="000000"/>
          <w:spacing w:val="8"/>
          <w:kern w:val="0"/>
          <w:sz w:val="24"/>
          <w:szCs w:val="24"/>
        </w:rPr>
        <w:t>水旅游</w:t>
      </w:r>
      <w:proofErr w:type="gramEnd"/>
      <w:r w:rsidRPr="005D1EB1">
        <w:rPr>
          <w:rFonts w:ascii="仿宋" w:eastAsia="仿宋" w:hAnsi="仿宋" w:cs="宋体" w:hint="eastAsia"/>
          <w:color w:val="000000"/>
          <w:spacing w:val="8"/>
          <w:kern w:val="0"/>
          <w:sz w:val="24"/>
          <w:szCs w:val="24"/>
        </w:rPr>
        <w:t>进行全面提质升级。顺应经济规律，梳理水与其他产业的关系，分析水对各类产业的促进与制约关系，培育壮大水市场，探索构建水产业体系，千方百计、全方位促进水利产业发展，实现水利基础设施从发挥防洪、供水、灌溉等相对传统功能向提供优质水资源、健康水生态、</w:t>
      </w:r>
      <w:proofErr w:type="gramStart"/>
      <w:r w:rsidRPr="005D1EB1">
        <w:rPr>
          <w:rFonts w:ascii="仿宋" w:eastAsia="仿宋" w:hAnsi="仿宋" w:cs="宋体" w:hint="eastAsia"/>
          <w:color w:val="000000"/>
          <w:spacing w:val="8"/>
          <w:kern w:val="0"/>
          <w:sz w:val="24"/>
          <w:szCs w:val="24"/>
        </w:rPr>
        <w:t>宜居水环境</w:t>
      </w:r>
      <w:proofErr w:type="gramEnd"/>
      <w:r w:rsidRPr="005D1EB1">
        <w:rPr>
          <w:rFonts w:ascii="仿宋" w:eastAsia="仿宋" w:hAnsi="仿宋" w:cs="宋体" w:hint="eastAsia"/>
          <w:color w:val="000000"/>
          <w:spacing w:val="8"/>
          <w:kern w:val="0"/>
          <w:sz w:val="24"/>
          <w:szCs w:val="24"/>
        </w:rPr>
        <w:t>、繁荣水产业等综合功能转变。</w:t>
      </w:r>
    </w:p>
    <w:p w:rsidR="00E02866" w:rsidRPr="00A02BCF" w:rsidRDefault="00E02866" w:rsidP="00A02BCF">
      <w:pPr>
        <w:widowControl/>
        <w:shd w:val="clear" w:color="auto" w:fill="FFFFFF"/>
        <w:spacing w:line="500" w:lineRule="exact"/>
        <w:ind w:firstLine="480"/>
        <w:rPr>
          <w:rFonts w:ascii="黑体" w:eastAsia="黑体" w:hAnsi="黑体" w:cs="宋体"/>
          <w:color w:val="000000"/>
          <w:spacing w:val="8"/>
          <w:kern w:val="0"/>
          <w:sz w:val="24"/>
          <w:szCs w:val="24"/>
        </w:rPr>
      </w:pPr>
      <w:r w:rsidRPr="00A02BCF">
        <w:rPr>
          <w:rFonts w:ascii="黑体" w:eastAsia="黑体" w:hAnsi="黑体" w:cs="宋体" w:hint="eastAsia"/>
          <w:color w:val="000000"/>
          <w:spacing w:val="8"/>
          <w:kern w:val="0"/>
          <w:sz w:val="24"/>
          <w:szCs w:val="24"/>
        </w:rPr>
        <w:t>结论</w:t>
      </w:r>
    </w:p>
    <w:p w:rsidR="00E02866" w:rsidRDefault="00E02866" w:rsidP="00A02BCF">
      <w:pPr>
        <w:widowControl/>
        <w:shd w:val="clear" w:color="auto" w:fill="FFFFFF"/>
        <w:spacing w:line="500" w:lineRule="exact"/>
        <w:ind w:firstLine="480"/>
        <w:rPr>
          <w:rFonts w:ascii="仿宋" w:eastAsia="仿宋" w:hAnsi="仿宋" w:cs="宋体"/>
          <w:color w:val="000000"/>
          <w:spacing w:val="8"/>
          <w:kern w:val="0"/>
          <w:sz w:val="24"/>
          <w:szCs w:val="24"/>
        </w:rPr>
      </w:pPr>
      <w:r w:rsidRPr="005D1EB1">
        <w:rPr>
          <w:rFonts w:ascii="仿宋" w:eastAsia="仿宋" w:hAnsi="仿宋" w:cs="宋体" w:hint="eastAsia"/>
          <w:color w:val="000000"/>
          <w:spacing w:val="8"/>
          <w:kern w:val="0"/>
          <w:sz w:val="24"/>
          <w:szCs w:val="24"/>
        </w:rPr>
        <w:t>水利基础设施网络提质升级是保障经济社会高质量发展的前提。按照水资源、水生态、水环境、水灾害、水景观、水文化、水经济、水管理等八水融合、统筹治理的总体思路，推动我国水利基础设施网络提质升级迫在</w:t>
      </w:r>
      <w:r w:rsidRPr="005D1EB1">
        <w:rPr>
          <w:rFonts w:ascii="仿宋" w:eastAsia="仿宋" w:hAnsi="仿宋" w:cs="宋体" w:hint="eastAsia"/>
          <w:color w:val="000000"/>
          <w:spacing w:val="8"/>
          <w:kern w:val="0"/>
          <w:sz w:val="24"/>
          <w:szCs w:val="24"/>
        </w:rPr>
        <w:lastRenderedPageBreak/>
        <w:t>眉睫。按照构建高质量、现代化经济体系建设的总目标，做好水利基础设施网络高质量发展工作，使水利基础设施供给更加可靠、生态更加友好、风险更加可控、管理更加智能、功能更加丰富。</w:t>
      </w:r>
    </w:p>
    <w:p w:rsidR="00A02BCF" w:rsidRDefault="00A02BCF" w:rsidP="00A02BCF">
      <w:pPr>
        <w:widowControl/>
        <w:shd w:val="clear" w:color="auto" w:fill="FFFFFF"/>
        <w:spacing w:line="500" w:lineRule="exact"/>
        <w:ind w:firstLine="480"/>
        <w:rPr>
          <w:rFonts w:ascii="仿宋" w:eastAsia="仿宋" w:hAnsi="仿宋" w:cs="宋体"/>
          <w:color w:val="000000"/>
          <w:spacing w:val="8"/>
          <w:kern w:val="0"/>
          <w:sz w:val="24"/>
          <w:szCs w:val="24"/>
        </w:rPr>
      </w:pPr>
    </w:p>
    <w:p w:rsidR="00A02BCF" w:rsidRDefault="00A02BCF" w:rsidP="00A02BCF">
      <w:pPr>
        <w:widowControl/>
        <w:shd w:val="clear" w:color="auto" w:fill="FFFFFF"/>
        <w:spacing w:line="500" w:lineRule="exact"/>
        <w:ind w:firstLine="480"/>
        <w:rPr>
          <w:rFonts w:ascii="仿宋" w:eastAsia="仿宋" w:hAnsi="仿宋" w:cs="宋体"/>
          <w:color w:val="000000"/>
          <w:spacing w:val="8"/>
          <w:kern w:val="0"/>
          <w:sz w:val="24"/>
          <w:szCs w:val="24"/>
        </w:rPr>
      </w:pPr>
    </w:p>
    <w:p w:rsidR="00A02BCF" w:rsidRPr="005D1EB1" w:rsidRDefault="00A02BCF" w:rsidP="00A02BCF">
      <w:pPr>
        <w:widowControl/>
        <w:shd w:val="clear" w:color="auto" w:fill="FFFFFF"/>
        <w:spacing w:line="500" w:lineRule="exact"/>
        <w:ind w:firstLine="480"/>
        <w:rPr>
          <w:rFonts w:ascii="仿宋" w:eastAsia="仿宋" w:hAnsi="仿宋" w:cs="宋体"/>
          <w:color w:val="000000"/>
          <w:spacing w:val="8"/>
          <w:kern w:val="0"/>
          <w:sz w:val="24"/>
          <w:szCs w:val="24"/>
        </w:rPr>
      </w:pPr>
      <w:r>
        <w:rPr>
          <w:rFonts w:ascii="仿宋" w:eastAsia="仿宋" w:hAnsi="仿宋" w:cs="宋体" w:hint="eastAsia"/>
          <w:color w:val="000000"/>
          <w:spacing w:val="8"/>
          <w:kern w:val="0"/>
          <w:sz w:val="24"/>
          <w:szCs w:val="24"/>
        </w:rPr>
        <w:t xml:space="preserve">                                         推送人：</w:t>
      </w:r>
      <w:proofErr w:type="gramStart"/>
      <w:r>
        <w:rPr>
          <w:rFonts w:ascii="仿宋" w:eastAsia="仿宋" w:hAnsi="仿宋" w:cs="宋体" w:hint="eastAsia"/>
          <w:color w:val="000000"/>
          <w:spacing w:val="8"/>
          <w:kern w:val="0"/>
          <w:sz w:val="24"/>
          <w:szCs w:val="24"/>
        </w:rPr>
        <w:t>李效禄</w:t>
      </w:r>
      <w:proofErr w:type="gramEnd"/>
    </w:p>
    <w:p w:rsidR="00E02866" w:rsidRDefault="00E02866"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685919">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A02BCF" w:rsidRDefault="00A02BCF" w:rsidP="002A7705">
      <w:pPr>
        <w:widowControl/>
        <w:shd w:val="clear" w:color="auto" w:fill="FFFFFF"/>
        <w:spacing w:after="210" w:line="500" w:lineRule="exact"/>
        <w:jc w:val="center"/>
        <w:outlineLvl w:val="1"/>
        <w:rPr>
          <w:rFonts w:ascii="微软雅黑" w:eastAsia="微软雅黑" w:hAnsi="微软雅黑" w:cs="宋体"/>
          <w:color w:val="333333"/>
          <w:spacing w:val="8"/>
          <w:kern w:val="0"/>
          <w:sz w:val="33"/>
          <w:szCs w:val="33"/>
        </w:rPr>
      </w:pPr>
    </w:p>
    <w:p w:rsidR="00A02BCF" w:rsidRPr="000F44DD" w:rsidRDefault="00A02BCF" w:rsidP="002A7705">
      <w:pPr>
        <w:widowControl/>
        <w:shd w:val="clear" w:color="auto" w:fill="FFFFFF"/>
        <w:spacing w:after="210" w:line="500" w:lineRule="exact"/>
        <w:jc w:val="center"/>
        <w:outlineLvl w:val="1"/>
        <w:rPr>
          <w:rFonts w:ascii="黑体" w:eastAsia="黑体" w:hAnsi="黑体" w:cs="宋体"/>
          <w:b/>
          <w:color w:val="333333"/>
          <w:spacing w:val="8"/>
          <w:kern w:val="0"/>
          <w:sz w:val="32"/>
          <w:szCs w:val="32"/>
        </w:rPr>
      </w:pPr>
      <w:r w:rsidRPr="000F44DD">
        <w:rPr>
          <w:rFonts w:ascii="黑体" w:eastAsia="黑体" w:hAnsi="黑体" w:cs="宋体" w:hint="eastAsia"/>
          <w:b/>
          <w:color w:val="333333"/>
          <w:spacing w:val="8"/>
          <w:kern w:val="0"/>
          <w:sz w:val="32"/>
          <w:szCs w:val="32"/>
        </w:rPr>
        <w:t>2020年，补短板补什么？强监管</w:t>
      </w:r>
      <w:proofErr w:type="gramStart"/>
      <w:r w:rsidRPr="000F44DD">
        <w:rPr>
          <w:rFonts w:ascii="黑体" w:eastAsia="黑体" w:hAnsi="黑体" w:cs="宋体" w:hint="eastAsia"/>
          <w:b/>
          <w:color w:val="333333"/>
          <w:spacing w:val="8"/>
          <w:kern w:val="0"/>
          <w:sz w:val="32"/>
          <w:szCs w:val="32"/>
        </w:rPr>
        <w:t>管</w:t>
      </w:r>
      <w:proofErr w:type="gramEnd"/>
      <w:r w:rsidRPr="000F44DD">
        <w:rPr>
          <w:rFonts w:ascii="黑体" w:eastAsia="黑体" w:hAnsi="黑体" w:cs="宋体" w:hint="eastAsia"/>
          <w:b/>
          <w:color w:val="333333"/>
          <w:spacing w:val="8"/>
          <w:kern w:val="0"/>
          <w:sz w:val="32"/>
          <w:szCs w:val="32"/>
        </w:rPr>
        <w:t>什么？</w:t>
      </w:r>
    </w:p>
    <w:p w:rsidR="00A02BCF" w:rsidRPr="00A02BCF" w:rsidRDefault="002A7705" w:rsidP="002A7705">
      <w:pPr>
        <w:widowControl/>
        <w:shd w:val="clear" w:color="auto" w:fill="FFFFFF"/>
        <w:spacing w:line="500" w:lineRule="exact"/>
        <w:ind w:right="492"/>
        <w:jc w:val="center"/>
        <w:rPr>
          <w:rFonts w:ascii="仿宋" w:eastAsia="仿宋" w:hAnsi="仿宋" w:cs="宋体"/>
          <w:color w:val="000000"/>
          <w:spacing w:val="8"/>
          <w:kern w:val="0"/>
          <w:sz w:val="24"/>
          <w:szCs w:val="24"/>
        </w:rPr>
      </w:pPr>
      <w:r>
        <w:rPr>
          <w:rFonts w:ascii="仿宋" w:eastAsia="仿宋" w:hAnsi="仿宋" w:cs="宋体"/>
          <w:color w:val="000000"/>
          <w:spacing w:val="8"/>
          <w:kern w:val="0"/>
          <w:sz w:val="24"/>
          <w:szCs w:val="24"/>
        </w:rPr>
        <w:t>摘自</w:t>
      </w:r>
      <w:r>
        <w:rPr>
          <w:rFonts w:ascii="仿宋" w:eastAsia="仿宋" w:hAnsi="仿宋" w:cs="宋体" w:hint="eastAsia"/>
          <w:color w:val="000000"/>
          <w:spacing w:val="8"/>
          <w:kern w:val="0"/>
          <w:sz w:val="24"/>
          <w:szCs w:val="24"/>
        </w:rPr>
        <w:t>：</w:t>
      </w:r>
      <w:hyperlink r:id="rId9" w:history="1">
        <w:r w:rsidR="00A02BCF" w:rsidRPr="00A02BCF">
          <w:rPr>
            <w:rFonts w:ascii="仿宋" w:eastAsia="仿宋" w:hAnsi="仿宋" w:cs="宋体" w:hint="eastAsia"/>
            <w:color w:val="000000"/>
            <w:spacing w:val="8"/>
            <w:kern w:val="0"/>
            <w:sz w:val="24"/>
            <w:szCs w:val="24"/>
          </w:rPr>
          <w:t>南水北调与水利科技</w:t>
        </w:r>
      </w:hyperlink>
    </w:p>
    <w:p w:rsidR="00A02BCF" w:rsidRPr="00A02BCF" w:rsidRDefault="00A02BCF"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A02BCF">
        <w:rPr>
          <w:rFonts w:ascii="仿宋" w:eastAsia="仿宋" w:hAnsi="仿宋" w:cs="宋体" w:hint="eastAsia"/>
          <w:color w:val="000000"/>
          <w:spacing w:val="8"/>
          <w:kern w:val="0"/>
          <w:sz w:val="24"/>
          <w:szCs w:val="24"/>
        </w:rPr>
        <w:t>1月9日—10日，全国水利工作会议在京召开。水利部部长鄂竟平强调，2020年要对标对表全面建成小康社会和“十三五”规划目标任务，主动担当作为，忠实履行职责，推动水利工程补短板再掀新高潮、水利行业强监管再上新台阶，为全面建成小康社会和圆满完成“十三五”规划提供坚实的水利支撑。</w:t>
      </w:r>
    </w:p>
    <w:p w:rsidR="00A02BCF" w:rsidRPr="00A02BCF" w:rsidRDefault="002A7705" w:rsidP="002A7705">
      <w:pPr>
        <w:widowControl/>
        <w:shd w:val="clear" w:color="auto" w:fill="FFFFFF"/>
        <w:spacing w:line="500" w:lineRule="exact"/>
        <w:ind w:firstLineChars="200" w:firstLine="550"/>
        <w:jc w:val="left"/>
        <w:rPr>
          <w:rFonts w:ascii="黑体" w:eastAsia="黑体" w:hAnsi="黑体" w:cs="宋体"/>
          <w:color w:val="333333"/>
          <w:spacing w:val="17"/>
          <w:kern w:val="0"/>
          <w:sz w:val="24"/>
          <w:szCs w:val="24"/>
        </w:rPr>
      </w:pPr>
      <w:r w:rsidRPr="002A7705">
        <w:rPr>
          <w:rFonts w:ascii="黑体" w:eastAsia="黑体" w:hAnsi="黑体" w:cs="宋体" w:hint="eastAsia"/>
          <w:b/>
          <w:bCs/>
          <w:color w:val="333333"/>
          <w:spacing w:val="17"/>
          <w:kern w:val="0"/>
          <w:sz w:val="24"/>
          <w:szCs w:val="24"/>
        </w:rPr>
        <w:t>一</w:t>
      </w:r>
      <w:r w:rsidR="00A02BCF" w:rsidRPr="00A02BCF">
        <w:rPr>
          <w:rFonts w:ascii="黑体" w:eastAsia="黑体" w:hAnsi="黑体" w:cs="宋体" w:hint="eastAsia"/>
          <w:b/>
          <w:bCs/>
          <w:color w:val="333333"/>
          <w:spacing w:val="17"/>
          <w:kern w:val="0"/>
          <w:sz w:val="24"/>
          <w:szCs w:val="24"/>
        </w:rPr>
        <w:t>补短板聚焦六个方向</w:t>
      </w:r>
    </w:p>
    <w:p w:rsidR="00A02BCF" w:rsidRPr="00A02BCF" w:rsidRDefault="00A02BCF" w:rsidP="002A7705">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（1</w:t>
      </w:r>
      <w:r w:rsidRPr="00A02BCF">
        <w:rPr>
          <w:rFonts w:ascii="仿宋" w:eastAsia="仿宋" w:hAnsi="仿宋" w:cs="宋体"/>
          <w:b/>
          <w:color w:val="000000"/>
          <w:spacing w:val="8"/>
          <w:kern w:val="0"/>
          <w:sz w:val="24"/>
          <w:szCs w:val="24"/>
        </w:rPr>
        <w:t>）</w:t>
      </w:r>
      <w:r w:rsidRPr="00A02BCF">
        <w:rPr>
          <w:rFonts w:ascii="仿宋" w:eastAsia="仿宋" w:hAnsi="仿宋" w:cs="宋体" w:hint="eastAsia"/>
          <w:b/>
          <w:color w:val="000000"/>
          <w:spacing w:val="8"/>
          <w:kern w:val="0"/>
          <w:sz w:val="24"/>
          <w:szCs w:val="24"/>
        </w:rPr>
        <w:t>聚焦脱贫攻坚补短板。</w:t>
      </w:r>
    </w:p>
    <w:p w:rsidR="00A02BCF" w:rsidRPr="00A02BCF" w:rsidRDefault="00A02BCF"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A02BCF">
        <w:rPr>
          <w:rFonts w:ascii="仿宋" w:eastAsia="仿宋" w:hAnsi="仿宋" w:cs="宋体" w:hint="eastAsia"/>
          <w:color w:val="000000"/>
          <w:spacing w:val="8"/>
          <w:kern w:val="0"/>
          <w:sz w:val="24"/>
          <w:szCs w:val="24"/>
        </w:rPr>
        <w:t>一是把全面解决贫困人口饮水安全问题作为水利扶贫头号工程，确保2020年6月底前贫困人口饮水安全问题全部解决。二是全面推进重点区域水利扶贫工作，巩固脱贫攻坚成果，谋划2020年后解决农村相对贫困问题长效机制方面的水利保障思路和措施。三是全面落实“十三五”水利扶贫专项规划和水利扶贫行动三年实施方案，加快推进贫困地区农田灌排、水旱灾害防御、水土保持和重大水利工程建设。四是全面推进移民后期扶持工作，拓宽移民增收渠道，加大后期扶持资金倾斜力度。</w:t>
      </w:r>
    </w:p>
    <w:p w:rsidR="00A02BCF" w:rsidRPr="00A02BCF" w:rsidRDefault="00A02BCF" w:rsidP="002A7705">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（2</w:t>
      </w:r>
      <w:r w:rsidRPr="00A02BCF">
        <w:rPr>
          <w:rFonts w:ascii="仿宋" w:eastAsia="仿宋" w:hAnsi="仿宋" w:cs="宋体"/>
          <w:b/>
          <w:color w:val="000000"/>
          <w:spacing w:val="8"/>
          <w:kern w:val="0"/>
          <w:sz w:val="24"/>
          <w:szCs w:val="24"/>
        </w:rPr>
        <w:t>）</w:t>
      </w:r>
      <w:r w:rsidRPr="00A02BCF">
        <w:rPr>
          <w:rFonts w:ascii="仿宋" w:eastAsia="仿宋" w:hAnsi="仿宋" w:cs="宋体" w:hint="eastAsia"/>
          <w:b/>
          <w:color w:val="000000"/>
          <w:spacing w:val="8"/>
          <w:kern w:val="0"/>
          <w:sz w:val="24"/>
          <w:szCs w:val="24"/>
        </w:rPr>
        <w:t>聚焦防洪安全补短板。</w:t>
      </w:r>
    </w:p>
    <w:p w:rsidR="00A02BCF" w:rsidRPr="00A02BCF" w:rsidRDefault="00A02BCF"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A02BCF">
        <w:rPr>
          <w:rFonts w:ascii="仿宋" w:eastAsia="仿宋" w:hAnsi="仿宋" w:cs="宋体" w:hint="eastAsia"/>
          <w:color w:val="000000"/>
          <w:spacing w:val="8"/>
          <w:kern w:val="0"/>
          <w:sz w:val="24"/>
          <w:szCs w:val="24"/>
        </w:rPr>
        <w:t>积极推进防汛抗旱水利提升工程建设，着力解决大江大河防洪、病险水库、中小河流和山洪灾害等方面的安全问题。一是继续推进大江大河大湖防洪治理，完善流域防洪体系。二是继续推进病险水库除险加固，力争用2～3年时间全面解决存量问题，彻底消除水库安全隐患。三是继续推进中小河流治理，制定《中小河流系统治理指导意见》。四是继续推进山洪灾害防御，科学谋划“十四五”山洪灾害防治，推动山洪灾害防治体系从“有”到“好”的转变。</w:t>
      </w:r>
    </w:p>
    <w:p w:rsidR="00A02BCF" w:rsidRPr="00A02BCF" w:rsidRDefault="00A02BCF" w:rsidP="002A7705">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（3</w:t>
      </w:r>
      <w:r w:rsidRPr="00A02BCF">
        <w:rPr>
          <w:rFonts w:ascii="仿宋" w:eastAsia="仿宋" w:hAnsi="仿宋" w:cs="宋体"/>
          <w:b/>
          <w:color w:val="000000"/>
          <w:spacing w:val="8"/>
          <w:kern w:val="0"/>
          <w:sz w:val="24"/>
          <w:szCs w:val="24"/>
        </w:rPr>
        <w:t>）</w:t>
      </w:r>
      <w:r w:rsidRPr="00A02BCF">
        <w:rPr>
          <w:rFonts w:ascii="仿宋" w:eastAsia="仿宋" w:hAnsi="仿宋" w:cs="宋体" w:hint="eastAsia"/>
          <w:b/>
          <w:color w:val="000000"/>
          <w:spacing w:val="8"/>
          <w:kern w:val="0"/>
          <w:sz w:val="24"/>
          <w:szCs w:val="24"/>
        </w:rPr>
        <w:t>聚焦重大战略补短板。</w:t>
      </w:r>
    </w:p>
    <w:p w:rsidR="00A02BCF" w:rsidRPr="00A02BCF" w:rsidRDefault="00A02BCF"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A02BCF">
        <w:rPr>
          <w:rFonts w:ascii="仿宋" w:eastAsia="仿宋" w:hAnsi="仿宋" w:cs="宋体" w:hint="eastAsia"/>
          <w:color w:val="000000"/>
          <w:spacing w:val="8"/>
          <w:kern w:val="0"/>
          <w:sz w:val="24"/>
          <w:szCs w:val="24"/>
        </w:rPr>
        <w:lastRenderedPageBreak/>
        <w:t>围绕京津冀协同发展、黄河流域生态保护和高质量发展等五大国家战略，牢牢抓住基础设施建设机遇期，抓紧推进一批战略性重大水利工程。要及时开工前期工作已全部完成的项目，力争南水北调东线二期、中线调蓄水库以及黄河古贤水利枢纽、引</w:t>
      </w:r>
      <w:proofErr w:type="gramStart"/>
      <w:r w:rsidRPr="00A02BCF">
        <w:rPr>
          <w:rFonts w:ascii="仿宋" w:eastAsia="仿宋" w:hAnsi="仿宋" w:cs="宋体" w:hint="eastAsia"/>
          <w:color w:val="000000"/>
          <w:spacing w:val="8"/>
          <w:kern w:val="0"/>
          <w:sz w:val="24"/>
          <w:szCs w:val="24"/>
        </w:rPr>
        <w:t>江补汉</w:t>
      </w:r>
      <w:proofErr w:type="gramEnd"/>
      <w:r w:rsidRPr="00A02BCF">
        <w:rPr>
          <w:rFonts w:ascii="仿宋" w:eastAsia="仿宋" w:hAnsi="仿宋" w:cs="宋体" w:hint="eastAsia"/>
          <w:color w:val="000000"/>
          <w:spacing w:val="8"/>
          <w:kern w:val="0"/>
          <w:sz w:val="24"/>
          <w:szCs w:val="24"/>
        </w:rPr>
        <w:t>等重大工程顺利开工建设。加快实施南水北调东线一期北延应急供水、引江济淮、滇中引水等工程建设，逐步完善全国水资源配置总体格局。加快重大水利工程验收工作进度。</w:t>
      </w:r>
    </w:p>
    <w:p w:rsidR="00A02BCF" w:rsidRPr="00A02BCF" w:rsidRDefault="00A02BCF" w:rsidP="002A7705">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（4</w:t>
      </w:r>
      <w:r w:rsidRPr="00A02BCF">
        <w:rPr>
          <w:rFonts w:ascii="仿宋" w:eastAsia="仿宋" w:hAnsi="仿宋" w:cs="宋体"/>
          <w:b/>
          <w:color w:val="000000"/>
          <w:spacing w:val="8"/>
          <w:kern w:val="0"/>
          <w:sz w:val="24"/>
          <w:szCs w:val="24"/>
        </w:rPr>
        <w:t>）</w:t>
      </w:r>
      <w:r w:rsidRPr="00A02BCF">
        <w:rPr>
          <w:rFonts w:ascii="仿宋" w:eastAsia="仿宋" w:hAnsi="仿宋" w:cs="宋体" w:hint="eastAsia"/>
          <w:b/>
          <w:color w:val="000000"/>
          <w:spacing w:val="8"/>
          <w:kern w:val="0"/>
          <w:sz w:val="24"/>
          <w:szCs w:val="24"/>
        </w:rPr>
        <w:t>聚焦农村水利补短板。</w:t>
      </w:r>
    </w:p>
    <w:p w:rsidR="00A02BCF" w:rsidRPr="00A02BCF" w:rsidRDefault="00A02BCF"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A02BCF">
        <w:rPr>
          <w:rFonts w:ascii="仿宋" w:eastAsia="仿宋" w:hAnsi="仿宋" w:cs="宋体" w:hint="eastAsia"/>
          <w:color w:val="000000"/>
          <w:spacing w:val="8"/>
          <w:kern w:val="0"/>
          <w:sz w:val="24"/>
          <w:szCs w:val="24"/>
        </w:rPr>
        <w:t>一是完成农村饮水安全巩固提升任务。坚持水源保护和水质处理并重，大力推进城乡供水一体化和农村供水工程规模化建设，基本完成</w:t>
      </w:r>
      <w:proofErr w:type="gramStart"/>
      <w:r w:rsidRPr="00A02BCF">
        <w:rPr>
          <w:rFonts w:ascii="仿宋" w:eastAsia="仿宋" w:hAnsi="仿宋" w:cs="宋体" w:hint="eastAsia"/>
          <w:color w:val="000000"/>
          <w:spacing w:val="8"/>
          <w:kern w:val="0"/>
          <w:sz w:val="24"/>
          <w:szCs w:val="24"/>
        </w:rPr>
        <w:t>饮水型氟超标</w:t>
      </w:r>
      <w:proofErr w:type="gramEnd"/>
      <w:r w:rsidRPr="00A02BCF">
        <w:rPr>
          <w:rFonts w:ascii="仿宋" w:eastAsia="仿宋" w:hAnsi="仿宋" w:cs="宋体" w:hint="eastAsia"/>
          <w:color w:val="000000"/>
          <w:spacing w:val="8"/>
          <w:kern w:val="0"/>
          <w:sz w:val="24"/>
          <w:szCs w:val="24"/>
        </w:rPr>
        <w:t>改水任务，农村集中供水率达到87%，自来水普及率达到83%，圆满完成6000万农村人口供水保障水平目标任务。二是完成大中型灌区续建配套节水改造任务。按期完成434处大型灌区、358处重点中型灌区续建配套节水改造目标任务。推进灌区泵站标准化规范化管理。三是完成农村水电增效扩容改造任务。</w:t>
      </w:r>
    </w:p>
    <w:p w:rsidR="00A02BCF" w:rsidRPr="00A02BCF" w:rsidRDefault="00A02BCF" w:rsidP="002A7705">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（5</w:t>
      </w:r>
      <w:r w:rsidRPr="00A02BCF">
        <w:rPr>
          <w:rFonts w:ascii="仿宋" w:eastAsia="仿宋" w:hAnsi="仿宋" w:cs="宋体"/>
          <w:b/>
          <w:color w:val="000000"/>
          <w:spacing w:val="8"/>
          <w:kern w:val="0"/>
          <w:sz w:val="24"/>
          <w:szCs w:val="24"/>
        </w:rPr>
        <w:t>）</w:t>
      </w:r>
      <w:r w:rsidRPr="00A02BCF">
        <w:rPr>
          <w:rFonts w:ascii="仿宋" w:eastAsia="仿宋" w:hAnsi="仿宋" w:cs="宋体" w:hint="eastAsia"/>
          <w:b/>
          <w:color w:val="000000"/>
          <w:spacing w:val="8"/>
          <w:kern w:val="0"/>
          <w:sz w:val="24"/>
          <w:szCs w:val="24"/>
        </w:rPr>
        <w:t>聚焦水生态保护修复补短板。</w:t>
      </w:r>
    </w:p>
    <w:p w:rsidR="00A02BCF" w:rsidRPr="00A02BCF" w:rsidRDefault="00A02BCF"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A02BCF">
        <w:rPr>
          <w:rFonts w:ascii="仿宋" w:eastAsia="仿宋" w:hAnsi="仿宋" w:cs="宋体" w:hint="eastAsia"/>
          <w:color w:val="000000"/>
          <w:spacing w:val="8"/>
          <w:kern w:val="0"/>
          <w:sz w:val="24"/>
          <w:szCs w:val="24"/>
        </w:rPr>
        <w:t>一是抓好地下水超采综合治理。落实华北地下水超采治理行动方案，加快南水北调东中线一期工程受水区地下水压采，有序做好内蒙古西辽河流域“量水而行”工作。二是抓好水土流失治理工作。研究制定进一步加强长江</w:t>
      </w:r>
      <w:proofErr w:type="gramStart"/>
      <w:r w:rsidRPr="00A02BCF">
        <w:rPr>
          <w:rFonts w:ascii="仿宋" w:eastAsia="仿宋" w:hAnsi="仿宋" w:cs="宋体" w:hint="eastAsia"/>
          <w:color w:val="000000"/>
          <w:spacing w:val="8"/>
          <w:kern w:val="0"/>
          <w:sz w:val="24"/>
          <w:szCs w:val="24"/>
        </w:rPr>
        <w:t>经济带坡耕地</w:t>
      </w:r>
      <w:proofErr w:type="gramEnd"/>
      <w:r w:rsidRPr="00A02BCF">
        <w:rPr>
          <w:rFonts w:ascii="仿宋" w:eastAsia="仿宋" w:hAnsi="仿宋" w:cs="宋体" w:hint="eastAsia"/>
          <w:color w:val="000000"/>
          <w:spacing w:val="8"/>
          <w:kern w:val="0"/>
          <w:sz w:val="24"/>
          <w:szCs w:val="24"/>
        </w:rPr>
        <w:t>水土流失综合防治的指导意见，编制黄河流域水土流失治理专项规划，加大东北黑土区侵蚀沟和6度以上坡耕地治理力度，做好贫困地区小流域综合治理，完成年度5.4万平方公里新增水土流失治理任务。三是抓好农村水电绿色发展。长江经济带省份要全面落实小水电站生态流量，再创建一批绿色小水电示范电站。四是抓好水美乡村建设。开展水系连通及农村水系综合整治试点县建设，确保试点成效。</w:t>
      </w:r>
    </w:p>
    <w:p w:rsidR="00A02BCF" w:rsidRPr="00A02BCF" w:rsidRDefault="00A02BCF" w:rsidP="002A7705">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（6</w:t>
      </w:r>
      <w:r w:rsidRPr="00A02BCF">
        <w:rPr>
          <w:rFonts w:ascii="仿宋" w:eastAsia="仿宋" w:hAnsi="仿宋" w:cs="宋体"/>
          <w:b/>
          <w:color w:val="000000"/>
          <w:spacing w:val="8"/>
          <w:kern w:val="0"/>
          <w:sz w:val="24"/>
          <w:szCs w:val="24"/>
        </w:rPr>
        <w:t>）</w:t>
      </w:r>
      <w:r w:rsidRPr="00A02BCF">
        <w:rPr>
          <w:rFonts w:ascii="仿宋" w:eastAsia="仿宋" w:hAnsi="仿宋" w:cs="宋体" w:hint="eastAsia"/>
          <w:b/>
          <w:color w:val="000000"/>
          <w:spacing w:val="8"/>
          <w:kern w:val="0"/>
          <w:sz w:val="24"/>
          <w:szCs w:val="24"/>
        </w:rPr>
        <w:t>聚焦水利信息化补短板。</w:t>
      </w:r>
    </w:p>
    <w:p w:rsidR="00A02BCF" w:rsidRPr="00A02BCF" w:rsidRDefault="00A02BCF"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A02BCF">
        <w:rPr>
          <w:rFonts w:ascii="仿宋" w:eastAsia="仿宋" w:hAnsi="仿宋" w:cs="宋体" w:hint="eastAsia"/>
          <w:color w:val="000000"/>
          <w:spacing w:val="8"/>
          <w:kern w:val="0"/>
          <w:sz w:val="24"/>
          <w:szCs w:val="24"/>
        </w:rPr>
        <w:t>一是落实智慧水利建设任务。推进遥感监测、视频监控智能应用，总结智慧水利经验并在全国推广。二是落实大数据共治共享任务。启动国家</w:t>
      </w:r>
      <w:r w:rsidRPr="00A02BCF">
        <w:rPr>
          <w:rFonts w:ascii="仿宋" w:eastAsia="仿宋" w:hAnsi="仿宋" w:cs="宋体" w:hint="eastAsia"/>
          <w:color w:val="000000"/>
          <w:spacing w:val="8"/>
          <w:kern w:val="0"/>
          <w:sz w:val="24"/>
          <w:szCs w:val="24"/>
        </w:rPr>
        <w:lastRenderedPageBreak/>
        <w:t>水利大数据中心和水利部综合监管平台建设，实施国家水文数据库建设，实现</w:t>
      </w:r>
      <w:proofErr w:type="gramStart"/>
      <w:r w:rsidRPr="00A02BCF">
        <w:rPr>
          <w:rFonts w:ascii="仿宋" w:eastAsia="仿宋" w:hAnsi="仿宋" w:cs="宋体" w:hint="eastAsia"/>
          <w:color w:val="000000"/>
          <w:spacing w:val="8"/>
          <w:kern w:val="0"/>
          <w:sz w:val="24"/>
          <w:szCs w:val="24"/>
        </w:rPr>
        <w:t>一</w:t>
      </w:r>
      <w:proofErr w:type="gramEnd"/>
      <w:r w:rsidRPr="00A02BCF">
        <w:rPr>
          <w:rFonts w:ascii="仿宋" w:eastAsia="仿宋" w:hAnsi="仿宋" w:cs="宋体" w:hint="eastAsia"/>
          <w:color w:val="000000"/>
          <w:spacing w:val="8"/>
          <w:kern w:val="0"/>
          <w:sz w:val="24"/>
          <w:szCs w:val="24"/>
        </w:rPr>
        <w:t>张网、一张图、一套基础数据、一个门户。三是落实信息技术应用和推广任务，推动信息技术与水利业务深度融合。实施《水利网信水平提升三年行动方案（2019—2021年）》，提升水利行业网络安全整体防护水平。</w:t>
      </w:r>
    </w:p>
    <w:p w:rsidR="00A02BCF" w:rsidRPr="00A02BCF" w:rsidRDefault="00A02BCF"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A02BCF">
        <w:rPr>
          <w:rFonts w:ascii="仿宋" w:eastAsia="仿宋" w:hAnsi="仿宋" w:cs="宋体" w:hint="eastAsia"/>
          <w:color w:val="000000"/>
          <w:spacing w:val="8"/>
          <w:kern w:val="0"/>
          <w:sz w:val="24"/>
          <w:szCs w:val="24"/>
        </w:rPr>
        <w:t>鄂竟平强调，要抓好顶层设计、前期工作、资金保障、工程质量四个环节，提高补短板的质量和水平。</w:t>
      </w:r>
    </w:p>
    <w:p w:rsidR="00A02BCF" w:rsidRPr="00A02BCF" w:rsidRDefault="002A7705" w:rsidP="002A7705">
      <w:pPr>
        <w:widowControl/>
        <w:shd w:val="clear" w:color="auto" w:fill="FFFFFF"/>
        <w:spacing w:line="500" w:lineRule="exact"/>
        <w:ind w:firstLineChars="200" w:firstLine="512"/>
        <w:rPr>
          <w:rFonts w:ascii="黑体" w:eastAsia="黑体" w:hAnsi="黑体" w:cs="宋体"/>
          <w:color w:val="000000"/>
          <w:spacing w:val="8"/>
          <w:kern w:val="0"/>
          <w:sz w:val="24"/>
          <w:szCs w:val="24"/>
        </w:rPr>
      </w:pPr>
      <w:r w:rsidRPr="002A7705">
        <w:rPr>
          <w:rFonts w:ascii="黑体" w:eastAsia="黑体" w:hAnsi="黑体" w:cs="宋体"/>
          <w:color w:val="000000"/>
          <w:spacing w:val="8"/>
          <w:kern w:val="0"/>
          <w:sz w:val="24"/>
          <w:szCs w:val="24"/>
        </w:rPr>
        <w:t>二</w:t>
      </w:r>
      <w:r w:rsidR="00A02BCF" w:rsidRPr="00A02BCF">
        <w:rPr>
          <w:rFonts w:ascii="黑体" w:eastAsia="黑体" w:hAnsi="黑体" w:cs="宋体" w:hint="eastAsia"/>
          <w:color w:val="000000"/>
          <w:spacing w:val="8"/>
          <w:kern w:val="0"/>
          <w:sz w:val="24"/>
          <w:szCs w:val="24"/>
        </w:rPr>
        <w:t>强监管</w:t>
      </w:r>
      <w:proofErr w:type="gramStart"/>
      <w:r w:rsidR="00A02BCF" w:rsidRPr="00A02BCF">
        <w:rPr>
          <w:rFonts w:ascii="黑体" w:eastAsia="黑体" w:hAnsi="黑体" w:cs="宋体" w:hint="eastAsia"/>
          <w:color w:val="000000"/>
          <w:spacing w:val="8"/>
          <w:kern w:val="0"/>
          <w:sz w:val="24"/>
          <w:szCs w:val="24"/>
        </w:rPr>
        <w:t>突出六</w:t>
      </w:r>
      <w:proofErr w:type="gramEnd"/>
      <w:r w:rsidR="00A02BCF" w:rsidRPr="00A02BCF">
        <w:rPr>
          <w:rFonts w:ascii="黑体" w:eastAsia="黑体" w:hAnsi="黑体" w:cs="宋体" w:hint="eastAsia"/>
          <w:color w:val="000000"/>
          <w:spacing w:val="8"/>
          <w:kern w:val="0"/>
          <w:sz w:val="24"/>
          <w:szCs w:val="24"/>
        </w:rPr>
        <w:t>大领域</w:t>
      </w:r>
    </w:p>
    <w:p w:rsidR="00A02BCF" w:rsidRPr="00A02BCF" w:rsidRDefault="00A02BCF" w:rsidP="002A7705">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w:t>
      </w:r>
      <w:r w:rsidRPr="00A02BCF">
        <w:rPr>
          <w:rFonts w:ascii="仿宋" w:eastAsia="仿宋" w:hAnsi="仿宋" w:cs="宋体"/>
          <w:b/>
          <w:color w:val="000000"/>
          <w:spacing w:val="8"/>
          <w:kern w:val="0"/>
          <w:sz w:val="24"/>
          <w:szCs w:val="24"/>
        </w:rPr>
        <w:t>1）</w:t>
      </w:r>
      <w:r w:rsidRPr="00A02BCF">
        <w:rPr>
          <w:rFonts w:ascii="仿宋" w:eastAsia="仿宋" w:hAnsi="仿宋" w:cs="宋体" w:hint="eastAsia"/>
          <w:b/>
          <w:color w:val="000000"/>
          <w:spacing w:val="8"/>
          <w:kern w:val="0"/>
          <w:sz w:val="24"/>
          <w:szCs w:val="24"/>
        </w:rPr>
        <w:t>突出水资源监管。</w:t>
      </w:r>
    </w:p>
    <w:p w:rsidR="00A02BCF" w:rsidRPr="00A02BCF" w:rsidRDefault="00A02BCF"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A02BCF">
        <w:rPr>
          <w:rFonts w:ascii="仿宋" w:eastAsia="仿宋" w:hAnsi="仿宋" w:cs="宋体" w:hint="eastAsia"/>
          <w:color w:val="000000"/>
          <w:spacing w:val="8"/>
          <w:kern w:val="0"/>
          <w:sz w:val="24"/>
          <w:szCs w:val="24"/>
        </w:rPr>
        <w:t>坚持“节水优先”，落实国家节水行动方案，按照“把水资源作为最大的刚性约束”要求，抓好节水标准、节水评价、生态流量、江河分水、取用水管控、水文支撑、节水载体、节水宣传教育等八个方面的重点工作。要全面贯彻黄河流域生态保护和高质量发展座谈会及中央财经委员会第六次会议精神，把以水而定、量水而行的要求落实到黄河流域水资源监管过程中，明确各地区可用水量，确定务实管用的用水定额，健全水资源监测体系，</w:t>
      </w:r>
      <w:proofErr w:type="gramStart"/>
      <w:r w:rsidRPr="00A02BCF">
        <w:rPr>
          <w:rFonts w:ascii="仿宋" w:eastAsia="仿宋" w:hAnsi="仿宋" w:cs="宋体" w:hint="eastAsia"/>
          <w:color w:val="000000"/>
          <w:spacing w:val="8"/>
          <w:kern w:val="0"/>
          <w:sz w:val="24"/>
          <w:szCs w:val="24"/>
        </w:rPr>
        <w:t>严格取</w:t>
      </w:r>
      <w:proofErr w:type="gramEnd"/>
      <w:r w:rsidRPr="00A02BCF">
        <w:rPr>
          <w:rFonts w:ascii="仿宋" w:eastAsia="仿宋" w:hAnsi="仿宋" w:cs="宋体" w:hint="eastAsia"/>
          <w:color w:val="000000"/>
          <w:spacing w:val="8"/>
          <w:kern w:val="0"/>
          <w:sz w:val="24"/>
          <w:szCs w:val="24"/>
        </w:rPr>
        <w:t>用水监督管理。</w:t>
      </w:r>
    </w:p>
    <w:p w:rsidR="00A02BCF" w:rsidRPr="00A02BCF" w:rsidRDefault="00A02BCF" w:rsidP="002A7705">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w:t>
      </w:r>
      <w:r w:rsidRPr="00A02BCF">
        <w:rPr>
          <w:rFonts w:ascii="仿宋" w:eastAsia="仿宋" w:hAnsi="仿宋" w:cs="宋体"/>
          <w:b/>
          <w:color w:val="000000"/>
          <w:spacing w:val="8"/>
          <w:kern w:val="0"/>
          <w:sz w:val="24"/>
          <w:szCs w:val="24"/>
        </w:rPr>
        <w:t>2）</w:t>
      </w:r>
      <w:r w:rsidRPr="00A02BCF">
        <w:rPr>
          <w:rFonts w:ascii="仿宋" w:eastAsia="仿宋" w:hAnsi="仿宋" w:cs="宋体" w:hint="eastAsia"/>
          <w:b/>
          <w:color w:val="000000"/>
          <w:spacing w:val="8"/>
          <w:kern w:val="0"/>
          <w:sz w:val="24"/>
          <w:szCs w:val="24"/>
        </w:rPr>
        <w:t>突出河湖监管。</w:t>
      </w:r>
    </w:p>
    <w:p w:rsidR="00A02BCF" w:rsidRPr="00A02BCF" w:rsidRDefault="00A02BCF"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A02BCF">
        <w:rPr>
          <w:rFonts w:ascii="仿宋" w:eastAsia="仿宋" w:hAnsi="仿宋" w:cs="宋体" w:hint="eastAsia"/>
          <w:color w:val="000000"/>
          <w:spacing w:val="8"/>
          <w:kern w:val="0"/>
          <w:sz w:val="24"/>
          <w:szCs w:val="24"/>
        </w:rPr>
        <w:t>一是发挥好河湖长作用。加强河长湖长考核，促进各级河长湖长履职尽责，推动各级河长</w:t>
      </w:r>
      <w:proofErr w:type="gramStart"/>
      <w:r w:rsidRPr="00A02BCF">
        <w:rPr>
          <w:rFonts w:ascii="仿宋" w:eastAsia="仿宋" w:hAnsi="仿宋" w:cs="宋体" w:hint="eastAsia"/>
          <w:color w:val="000000"/>
          <w:spacing w:val="8"/>
          <w:kern w:val="0"/>
          <w:sz w:val="24"/>
          <w:szCs w:val="24"/>
        </w:rPr>
        <w:t>办机构</w:t>
      </w:r>
      <w:proofErr w:type="gramEnd"/>
      <w:r w:rsidRPr="00A02BCF">
        <w:rPr>
          <w:rFonts w:ascii="仿宋" w:eastAsia="仿宋" w:hAnsi="仿宋" w:cs="宋体" w:hint="eastAsia"/>
          <w:color w:val="000000"/>
          <w:spacing w:val="8"/>
          <w:kern w:val="0"/>
          <w:sz w:val="24"/>
          <w:szCs w:val="24"/>
        </w:rPr>
        <w:t>设置规范化。二是划定好管理范围。2020年基本完成河湖划界工作，明确河湖管控边界。三是编制好河湖规划。抓紧编制完成大江大河大湖岸线保护利用规划和河道采砂管理规划，以及《大运河河道水系治理管护规划》。四是巩固好治理成果。深入推进“清四乱”工作，将清理整治重点向中小河流、农村河湖延伸，组织开展17条示范河湖建设，加强河道采砂综合整治，开展河湖健康评价体系研究。</w:t>
      </w:r>
    </w:p>
    <w:p w:rsidR="00A02BCF" w:rsidRPr="00A02BCF" w:rsidRDefault="00A02BCF" w:rsidP="002A7705">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w:t>
      </w:r>
      <w:r w:rsidRPr="00A02BCF">
        <w:rPr>
          <w:rFonts w:ascii="仿宋" w:eastAsia="仿宋" w:hAnsi="仿宋" w:cs="宋体"/>
          <w:b/>
          <w:color w:val="000000"/>
          <w:spacing w:val="8"/>
          <w:kern w:val="0"/>
          <w:sz w:val="24"/>
          <w:szCs w:val="24"/>
        </w:rPr>
        <w:t>3）</w:t>
      </w:r>
      <w:r w:rsidRPr="00A02BCF">
        <w:rPr>
          <w:rFonts w:ascii="仿宋" w:eastAsia="仿宋" w:hAnsi="仿宋" w:cs="宋体" w:hint="eastAsia"/>
          <w:b/>
          <w:color w:val="000000"/>
          <w:spacing w:val="8"/>
          <w:kern w:val="0"/>
          <w:sz w:val="24"/>
          <w:szCs w:val="24"/>
        </w:rPr>
        <w:t>突出水土保持监管。</w:t>
      </w:r>
    </w:p>
    <w:p w:rsidR="00A02BCF" w:rsidRPr="00A02BCF" w:rsidRDefault="00A02BCF"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A02BCF">
        <w:rPr>
          <w:rFonts w:ascii="仿宋" w:eastAsia="仿宋" w:hAnsi="仿宋" w:cs="宋体" w:hint="eastAsia"/>
          <w:color w:val="000000"/>
          <w:spacing w:val="8"/>
          <w:kern w:val="0"/>
          <w:sz w:val="24"/>
          <w:szCs w:val="24"/>
        </w:rPr>
        <w:t>以提高水土保持率为目标，重点健全三方面体系。一是健全制度体系。修订《生产建设项目水土保持方案编报审批管理规定》，健全水土保持方</w:t>
      </w:r>
      <w:r w:rsidRPr="00A02BCF">
        <w:rPr>
          <w:rFonts w:ascii="仿宋" w:eastAsia="仿宋" w:hAnsi="仿宋" w:cs="宋体" w:hint="eastAsia"/>
          <w:color w:val="000000"/>
          <w:spacing w:val="8"/>
          <w:kern w:val="0"/>
          <w:sz w:val="24"/>
          <w:szCs w:val="24"/>
        </w:rPr>
        <w:lastRenderedPageBreak/>
        <w:t>案承诺、区域评估等制度，建立水土保持信用评价机制，实施联合惩戒。二是健全责任体系。开展水土保持履职情况逐级督查，确保监管责任落实到位。三是健全支撑保障体系。开展全国水土保持规划2019年度实施情况评估，推动省级政府对市县级政府的水土保持目标评估。继续开展全国水土流失动态监测，确保人为水土流失违法违规行为都能及时发现并依法查处。</w:t>
      </w:r>
    </w:p>
    <w:p w:rsidR="00A02BCF" w:rsidRPr="00A02BCF" w:rsidRDefault="00A02BCF" w:rsidP="002A7705">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w:t>
      </w:r>
      <w:r w:rsidRPr="00A02BCF">
        <w:rPr>
          <w:rFonts w:ascii="仿宋" w:eastAsia="仿宋" w:hAnsi="仿宋" w:cs="宋体"/>
          <w:b/>
          <w:color w:val="000000"/>
          <w:spacing w:val="8"/>
          <w:kern w:val="0"/>
          <w:sz w:val="24"/>
          <w:szCs w:val="24"/>
        </w:rPr>
        <w:t>4）</w:t>
      </w:r>
      <w:r w:rsidRPr="00A02BCF">
        <w:rPr>
          <w:rFonts w:ascii="仿宋" w:eastAsia="仿宋" w:hAnsi="仿宋" w:cs="宋体" w:hint="eastAsia"/>
          <w:b/>
          <w:color w:val="000000"/>
          <w:spacing w:val="8"/>
          <w:kern w:val="0"/>
          <w:sz w:val="24"/>
          <w:szCs w:val="24"/>
        </w:rPr>
        <w:t>突出水旱灾害防御监管。</w:t>
      </w:r>
    </w:p>
    <w:p w:rsidR="00A02BCF" w:rsidRPr="00A02BCF" w:rsidRDefault="00A02BCF"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A02BCF">
        <w:rPr>
          <w:rFonts w:ascii="仿宋" w:eastAsia="仿宋" w:hAnsi="仿宋" w:cs="宋体" w:hint="eastAsia"/>
          <w:color w:val="000000"/>
          <w:spacing w:val="8"/>
          <w:kern w:val="0"/>
          <w:sz w:val="24"/>
          <w:szCs w:val="24"/>
        </w:rPr>
        <w:t>以水工程防洪抗旱调度为核心，全力做好水旱灾害防御工作。一是加强工程调度监管。修订完善《水工程防洪抗旱调度运用监督检查办法》《汛限水位监督管理规定》，加强线上线下全方位监管，确保水工程调度运用规范科学高效。二是抓好监测预报预警。开展水文测报汛前准备工作，完善测报方案等。加强督导检查，确保山洪灾害监测预警平台运行正常。三是做好灾害防范应对。组织开展汛前检查，及时修复各类水毁工程，压实水旱灾害防御相关责任，</w:t>
      </w:r>
      <w:proofErr w:type="gramStart"/>
      <w:r w:rsidRPr="00A02BCF">
        <w:rPr>
          <w:rFonts w:ascii="仿宋" w:eastAsia="仿宋" w:hAnsi="仿宋" w:cs="宋体" w:hint="eastAsia"/>
          <w:color w:val="000000"/>
          <w:spacing w:val="8"/>
          <w:kern w:val="0"/>
          <w:sz w:val="24"/>
          <w:szCs w:val="24"/>
        </w:rPr>
        <w:t>作出</w:t>
      </w:r>
      <w:proofErr w:type="gramEnd"/>
      <w:r w:rsidRPr="00A02BCF">
        <w:rPr>
          <w:rFonts w:ascii="仿宋" w:eastAsia="仿宋" w:hAnsi="仿宋" w:cs="宋体" w:hint="eastAsia"/>
          <w:color w:val="000000"/>
          <w:spacing w:val="8"/>
          <w:kern w:val="0"/>
          <w:sz w:val="24"/>
          <w:szCs w:val="24"/>
        </w:rPr>
        <w:t>防御工作部署。汛期密切关注雨情、水情、汛情、旱情和工程运行、出险等情况，及时有效处置各类突发事件。</w:t>
      </w:r>
    </w:p>
    <w:p w:rsidR="00A02BCF" w:rsidRPr="00A02BCF" w:rsidRDefault="00A02BCF" w:rsidP="002A7705">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w:t>
      </w:r>
      <w:r w:rsidRPr="00A02BCF">
        <w:rPr>
          <w:rFonts w:ascii="仿宋" w:eastAsia="仿宋" w:hAnsi="仿宋" w:cs="宋体"/>
          <w:b/>
          <w:color w:val="000000"/>
          <w:spacing w:val="8"/>
          <w:kern w:val="0"/>
          <w:sz w:val="24"/>
          <w:szCs w:val="24"/>
        </w:rPr>
        <w:t>5）</w:t>
      </w:r>
      <w:r w:rsidRPr="00A02BCF">
        <w:rPr>
          <w:rFonts w:ascii="仿宋" w:eastAsia="仿宋" w:hAnsi="仿宋" w:cs="宋体" w:hint="eastAsia"/>
          <w:b/>
          <w:color w:val="000000"/>
          <w:spacing w:val="8"/>
          <w:kern w:val="0"/>
          <w:sz w:val="24"/>
          <w:szCs w:val="24"/>
        </w:rPr>
        <w:t>突出小型工程运行监管。</w:t>
      </w:r>
    </w:p>
    <w:p w:rsidR="00A02BCF" w:rsidRPr="00A02BCF" w:rsidRDefault="00A02BCF"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A02BCF">
        <w:rPr>
          <w:rFonts w:ascii="仿宋" w:eastAsia="仿宋" w:hAnsi="仿宋" w:cs="宋体" w:hint="eastAsia"/>
          <w:color w:val="000000"/>
          <w:spacing w:val="8"/>
          <w:kern w:val="0"/>
          <w:sz w:val="24"/>
          <w:szCs w:val="24"/>
        </w:rPr>
        <w:t>一是加强小型水库运行管理。全面落实小型水库防汛“三个责任人”和“三个重点环节”，</w:t>
      </w:r>
      <w:proofErr w:type="gramStart"/>
      <w:r w:rsidRPr="00A02BCF">
        <w:rPr>
          <w:rFonts w:ascii="仿宋" w:eastAsia="仿宋" w:hAnsi="仿宋" w:cs="宋体" w:hint="eastAsia"/>
          <w:color w:val="000000"/>
          <w:spacing w:val="8"/>
          <w:kern w:val="0"/>
          <w:sz w:val="24"/>
          <w:szCs w:val="24"/>
        </w:rPr>
        <w:t>逐库明确</w:t>
      </w:r>
      <w:proofErr w:type="gramEnd"/>
      <w:r w:rsidRPr="00A02BCF">
        <w:rPr>
          <w:rFonts w:ascii="仿宋" w:eastAsia="仿宋" w:hAnsi="仿宋" w:cs="宋体" w:hint="eastAsia"/>
          <w:color w:val="000000"/>
          <w:spacing w:val="8"/>
          <w:kern w:val="0"/>
          <w:sz w:val="24"/>
          <w:szCs w:val="24"/>
        </w:rPr>
        <w:t>责任人、落实重点环节工作，确保“三个责任人”有名有实。做好小型水库专项督查发现问题整改。二是加强农村饮水工程运行管理。制定农村供水工程水费收缴工作问</w:t>
      </w:r>
      <w:proofErr w:type="gramStart"/>
      <w:r w:rsidRPr="00A02BCF">
        <w:rPr>
          <w:rFonts w:ascii="仿宋" w:eastAsia="仿宋" w:hAnsi="仿宋" w:cs="宋体" w:hint="eastAsia"/>
          <w:color w:val="000000"/>
          <w:spacing w:val="8"/>
          <w:kern w:val="0"/>
          <w:sz w:val="24"/>
          <w:szCs w:val="24"/>
        </w:rPr>
        <w:t>责实施</w:t>
      </w:r>
      <w:proofErr w:type="gramEnd"/>
      <w:r w:rsidRPr="00A02BCF">
        <w:rPr>
          <w:rFonts w:ascii="仿宋" w:eastAsia="仿宋" w:hAnsi="仿宋" w:cs="宋体" w:hint="eastAsia"/>
          <w:color w:val="000000"/>
          <w:spacing w:val="8"/>
          <w:kern w:val="0"/>
          <w:sz w:val="24"/>
          <w:szCs w:val="24"/>
        </w:rPr>
        <w:t>细则，努力实现到2020年底农村集中供水工程基本收费、用水户基本缴费的目标，集中供水工程收费处数占比95%以上，水费收缴率达到90%以上。三是加强灌区末端运行管理。深入研究灌区“最后一公里”管理方面的难题，落实配套工程和运行维护主体、责任和经费，发挥灌区应有效益。</w:t>
      </w:r>
    </w:p>
    <w:p w:rsidR="00A02BCF" w:rsidRPr="00A02BCF" w:rsidRDefault="00A02BCF" w:rsidP="002A7705">
      <w:pPr>
        <w:widowControl/>
        <w:shd w:val="clear" w:color="auto" w:fill="FFFFFF"/>
        <w:spacing w:line="500" w:lineRule="exact"/>
        <w:ind w:firstLineChars="200" w:firstLine="514"/>
        <w:rPr>
          <w:rFonts w:ascii="仿宋" w:eastAsia="仿宋" w:hAnsi="仿宋" w:cs="宋体"/>
          <w:b/>
          <w:color w:val="000000"/>
          <w:spacing w:val="8"/>
          <w:kern w:val="0"/>
          <w:sz w:val="24"/>
          <w:szCs w:val="24"/>
        </w:rPr>
      </w:pPr>
      <w:r w:rsidRPr="00A02BCF">
        <w:rPr>
          <w:rFonts w:ascii="仿宋" w:eastAsia="仿宋" w:hAnsi="仿宋" w:cs="宋体" w:hint="eastAsia"/>
          <w:b/>
          <w:color w:val="000000"/>
          <w:spacing w:val="8"/>
          <w:kern w:val="0"/>
          <w:sz w:val="24"/>
          <w:szCs w:val="24"/>
        </w:rPr>
        <w:t>（6</w:t>
      </w:r>
      <w:r w:rsidRPr="00A02BCF">
        <w:rPr>
          <w:rFonts w:ascii="仿宋" w:eastAsia="仿宋" w:hAnsi="仿宋" w:cs="宋体"/>
          <w:b/>
          <w:color w:val="000000"/>
          <w:spacing w:val="8"/>
          <w:kern w:val="0"/>
          <w:sz w:val="24"/>
          <w:szCs w:val="24"/>
        </w:rPr>
        <w:t>）</w:t>
      </w:r>
      <w:r w:rsidRPr="00A02BCF">
        <w:rPr>
          <w:rFonts w:ascii="仿宋" w:eastAsia="仿宋" w:hAnsi="仿宋" w:cs="宋体" w:hint="eastAsia"/>
          <w:b/>
          <w:color w:val="000000"/>
          <w:spacing w:val="8"/>
          <w:kern w:val="0"/>
          <w:sz w:val="24"/>
          <w:szCs w:val="24"/>
        </w:rPr>
        <w:t>突出三峡和南水北调工程监管。</w:t>
      </w:r>
    </w:p>
    <w:p w:rsidR="00A02BCF" w:rsidRPr="00A02BCF" w:rsidRDefault="00A02BCF"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A02BCF">
        <w:rPr>
          <w:rFonts w:ascii="仿宋" w:eastAsia="仿宋" w:hAnsi="仿宋" w:cs="宋体" w:hint="eastAsia"/>
          <w:color w:val="000000"/>
          <w:spacing w:val="8"/>
          <w:kern w:val="0"/>
          <w:sz w:val="24"/>
          <w:szCs w:val="24"/>
        </w:rPr>
        <w:t>一是加强三峡工程有关工作管理。深入开展运行安全检查和</w:t>
      </w:r>
      <w:proofErr w:type="gramStart"/>
      <w:r w:rsidRPr="00A02BCF">
        <w:rPr>
          <w:rFonts w:ascii="仿宋" w:eastAsia="仿宋" w:hAnsi="仿宋" w:cs="宋体" w:hint="eastAsia"/>
          <w:color w:val="000000"/>
          <w:spacing w:val="8"/>
          <w:kern w:val="0"/>
          <w:sz w:val="24"/>
          <w:szCs w:val="24"/>
        </w:rPr>
        <w:t>蓄退水</w:t>
      </w:r>
      <w:proofErr w:type="gramEnd"/>
      <w:r w:rsidRPr="00A02BCF">
        <w:rPr>
          <w:rFonts w:ascii="仿宋" w:eastAsia="仿宋" w:hAnsi="仿宋" w:cs="宋体" w:hint="eastAsia"/>
          <w:color w:val="000000"/>
          <w:spacing w:val="8"/>
          <w:kern w:val="0"/>
          <w:sz w:val="24"/>
          <w:szCs w:val="24"/>
        </w:rPr>
        <w:t>安全巡查，完善三峡工程运行安全综合监测系统。积极推进三峡工程整体竣</w:t>
      </w:r>
      <w:r w:rsidRPr="00A02BCF">
        <w:rPr>
          <w:rFonts w:ascii="仿宋" w:eastAsia="仿宋" w:hAnsi="仿宋" w:cs="宋体" w:hint="eastAsia"/>
          <w:color w:val="000000"/>
          <w:spacing w:val="8"/>
          <w:kern w:val="0"/>
          <w:sz w:val="24"/>
          <w:szCs w:val="24"/>
        </w:rPr>
        <w:lastRenderedPageBreak/>
        <w:t>工验收，组织修编三峡后续工作规划，加快三峡水运新通道和葛洲坝航运扩</w:t>
      </w:r>
      <w:proofErr w:type="gramStart"/>
      <w:r w:rsidRPr="00A02BCF">
        <w:rPr>
          <w:rFonts w:ascii="仿宋" w:eastAsia="仿宋" w:hAnsi="仿宋" w:cs="宋体" w:hint="eastAsia"/>
          <w:color w:val="000000"/>
          <w:spacing w:val="8"/>
          <w:kern w:val="0"/>
          <w:sz w:val="24"/>
          <w:szCs w:val="24"/>
        </w:rPr>
        <w:t>能工程</w:t>
      </w:r>
      <w:proofErr w:type="gramEnd"/>
      <w:r w:rsidRPr="00A02BCF">
        <w:rPr>
          <w:rFonts w:ascii="仿宋" w:eastAsia="仿宋" w:hAnsi="仿宋" w:cs="宋体" w:hint="eastAsia"/>
          <w:color w:val="000000"/>
          <w:spacing w:val="8"/>
          <w:kern w:val="0"/>
          <w:sz w:val="24"/>
          <w:szCs w:val="24"/>
        </w:rPr>
        <w:t>有关前期工作。科学实施三峡工程和长江上游水库群联合调度，深化库区生态环境监测和支流系统治理。二是加强南水北调工程管理。进一步提升工程运行管理水平，完善相关制度规定，落实运行安全监管责任，严格实施水量调度，全力做好冰期、汛期等重要节点输水工作。健全工程运行安全监管工作体系，强化日常监督和过程监管，确保完成2019-2020年度东线一期向山东调水7.03亿立方米，中线一期调水70.84亿立方米的任务，保持供水水质稳定向好。</w:t>
      </w:r>
    </w:p>
    <w:p w:rsidR="00A02BCF" w:rsidRPr="00A02BCF" w:rsidRDefault="00A02BCF"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A02BCF">
        <w:rPr>
          <w:rFonts w:ascii="仿宋" w:eastAsia="仿宋" w:hAnsi="仿宋" w:cs="宋体" w:hint="eastAsia"/>
          <w:color w:val="000000"/>
          <w:spacing w:val="8"/>
          <w:kern w:val="0"/>
          <w:sz w:val="24"/>
          <w:szCs w:val="24"/>
        </w:rPr>
        <w:t>鄂竟平表示，水利部今年将紧盯大个头问题，紧盯农村饮水和水利扶贫风险、工程质量和资金风险、河湖管理风险、水利工程安全运行风险开展专项监督行动，统筹资源、集中力量、重拳出击，查处整改违法违规行为，保持行业强监管的高压态势。</w:t>
      </w:r>
    </w:p>
    <w:p w:rsidR="00A02BCF" w:rsidRDefault="00A02BCF"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sidRPr="00A02BCF">
        <w:rPr>
          <w:rFonts w:ascii="仿宋" w:eastAsia="仿宋" w:hAnsi="仿宋" w:cs="宋体" w:hint="eastAsia"/>
          <w:color w:val="000000"/>
          <w:spacing w:val="8"/>
          <w:kern w:val="0"/>
          <w:sz w:val="24"/>
          <w:szCs w:val="24"/>
        </w:rPr>
        <w:t>他强调，要加快监管体系建设，强化水行政执法，深化重点领域改革，提升行业支撑能力，打牢基础，推动强监管工作规范化常态化。</w:t>
      </w:r>
    </w:p>
    <w:p w:rsidR="002A7705" w:rsidRDefault="002A7705"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2A7705" w:rsidRDefault="002A7705"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2A7705" w:rsidRDefault="002A7705"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r>
        <w:rPr>
          <w:rFonts w:ascii="仿宋" w:eastAsia="仿宋" w:hAnsi="仿宋" w:cs="宋体" w:hint="eastAsia"/>
          <w:color w:val="000000"/>
          <w:spacing w:val="8"/>
          <w:kern w:val="0"/>
          <w:sz w:val="24"/>
          <w:szCs w:val="24"/>
        </w:rPr>
        <w:t xml:space="preserve">                                             推送人：闫俊平</w:t>
      </w:r>
    </w:p>
    <w:p w:rsidR="002A7705" w:rsidRDefault="002A7705" w:rsidP="002A7705">
      <w:pPr>
        <w:widowControl/>
        <w:shd w:val="clear" w:color="auto" w:fill="FFFFFF"/>
        <w:spacing w:line="500" w:lineRule="exact"/>
        <w:ind w:firstLineChars="200" w:firstLine="512"/>
        <w:rPr>
          <w:rFonts w:ascii="仿宋" w:eastAsia="仿宋" w:hAnsi="仿宋" w:cs="宋体"/>
          <w:color w:val="000000"/>
          <w:spacing w:val="8"/>
          <w:kern w:val="0"/>
          <w:sz w:val="24"/>
          <w:szCs w:val="24"/>
        </w:rPr>
      </w:pPr>
    </w:p>
    <w:p w:rsidR="002A7705" w:rsidRPr="00A02BCF" w:rsidRDefault="002A7705" w:rsidP="002A7705">
      <w:pPr>
        <w:widowControl/>
        <w:shd w:val="clear" w:color="auto" w:fill="FFFFFF"/>
        <w:spacing w:line="456" w:lineRule="atLeast"/>
        <w:ind w:firstLineChars="200" w:firstLine="512"/>
        <w:rPr>
          <w:rFonts w:ascii="仿宋" w:eastAsia="仿宋" w:hAnsi="仿宋" w:cs="宋体"/>
          <w:color w:val="000000"/>
          <w:spacing w:val="8"/>
          <w:kern w:val="0"/>
          <w:sz w:val="24"/>
          <w:szCs w:val="24"/>
        </w:rPr>
      </w:pPr>
    </w:p>
    <w:p w:rsidR="00A02BCF" w:rsidRDefault="00A02BCF" w:rsidP="002A7705">
      <w:pPr>
        <w:widowControl/>
        <w:shd w:val="clear" w:color="auto" w:fill="FFFFFF"/>
        <w:spacing w:line="456" w:lineRule="atLeast"/>
        <w:ind w:firstLineChars="200" w:firstLine="512"/>
        <w:rPr>
          <w:rFonts w:ascii="仿宋" w:eastAsia="仿宋" w:hAnsi="仿宋" w:cs="宋体"/>
          <w:color w:val="000000"/>
          <w:spacing w:val="8"/>
          <w:kern w:val="0"/>
          <w:sz w:val="24"/>
          <w:szCs w:val="24"/>
        </w:rPr>
      </w:pPr>
    </w:p>
    <w:p w:rsidR="002A7705" w:rsidRDefault="002A7705" w:rsidP="002A7705">
      <w:pPr>
        <w:widowControl/>
        <w:shd w:val="clear" w:color="auto" w:fill="FFFFFF"/>
        <w:spacing w:line="456" w:lineRule="atLeast"/>
        <w:ind w:firstLineChars="200" w:firstLine="512"/>
        <w:rPr>
          <w:rFonts w:ascii="仿宋" w:eastAsia="仿宋" w:hAnsi="仿宋" w:cs="宋体"/>
          <w:color w:val="000000"/>
          <w:spacing w:val="8"/>
          <w:kern w:val="0"/>
          <w:sz w:val="24"/>
          <w:szCs w:val="24"/>
        </w:rPr>
      </w:pPr>
    </w:p>
    <w:p w:rsidR="002A7705" w:rsidRDefault="002A7705" w:rsidP="002A7705">
      <w:pPr>
        <w:widowControl/>
        <w:shd w:val="clear" w:color="auto" w:fill="FFFFFF"/>
        <w:spacing w:line="456" w:lineRule="atLeast"/>
        <w:ind w:firstLineChars="200" w:firstLine="512"/>
        <w:rPr>
          <w:rFonts w:ascii="仿宋" w:eastAsia="仿宋" w:hAnsi="仿宋" w:cs="宋体"/>
          <w:color w:val="000000"/>
          <w:spacing w:val="8"/>
          <w:kern w:val="0"/>
          <w:sz w:val="24"/>
          <w:szCs w:val="24"/>
        </w:rPr>
      </w:pPr>
    </w:p>
    <w:p w:rsidR="002A7705" w:rsidRDefault="002A7705" w:rsidP="002A7705">
      <w:pPr>
        <w:widowControl/>
        <w:shd w:val="clear" w:color="auto" w:fill="FFFFFF"/>
        <w:spacing w:line="456" w:lineRule="atLeast"/>
        <w:ind w:firstLineChars="200" w:firstLine="512"/>
        <w:rPr>
          <w:rFonts w:ascii="仿宋" w:eastAsia="仿宋" w:hAnsi="仿宋" w:cs="宋体"/>
          <w:color w:val="000000"/>
          <w:spacing w:val="8"/>
          <w:kern w:val="0"/>
          <w:sz w:val="24"/>
          <w:szCs w:val="24"/>
        </w:rPr>
      </w:pPr>
    </w:p>
    <w:p w:rsidR="002A7705" w:rsidRDefault="002A7705" w:rsidP="002A7705">
      <w:pPr>
        <w:widowControl/>
        <w:shd w:val="clear" w:color="auto" w:fill="FFFFFF"/>
        <w:spacing w:line="456" w:lineRule="atLeast"/>
        <w:ind w:firstLineChars="200" w:firstLine="512"/>
        <w:rPr>
          <w:rFonts w:ascii="仿宋" w:eastAsia="仿宋" w:hAnsi="仿宋" w:cs="宋体"/>
          <w:color w:val="000000"/>
          <w:spacing w:val="8"/>
          <w:kern w:val="0"/>
          <w:sz w:val="24"/>
          <w:szCs w:val="24"/>
        </w:rPr>
      </w:pPr>
    </w:p>
    <w:p w:rsidR="002A7705" w:rsidRDefault="002A7705" w:rsidP="002A7705">
      <w:pPr>
        <w:widowControl/>
        <w:shd w:val="clear" w:color="auto" w:fill="FFFFFF"/>
        <w:spacing w:line="456" w:lineRule="atLeast"/>
        <w:ind w:firstLineChars="200" w:firstLine="512"/>
        <w:rPr>
          <w:rFonts w:ascii="仿宋" w:eastAsia="仿宋" w:hAnsi="仿宋" w:cs="宋体"/>
          <w:color w:val="000000"/>
          <w:spacing w:val="8"/>
          <w:kern w:val="0"/>
          <w:sz w:val="24"/>
          <w:szCs w:val="24"/>
        </w:rPr>
      </w:pPr>
    </w:p>
    <w:p w:rsidR="002A7705" w:rsidRDefault="002A7705" w:rsidP="002A7705">
      <w:pPr>
        <w:widowControl/>
        <w:shd w:val="clear" w:color="auto" w:fill="FFFFFF"/>
        <w:spacing w:line="456" w:lineRule="atLeast"/>
        <w:ind w:firstLineChars="200" w:firstLine="512"/>
        <w:rPr>
          <w:rFonts w:ascii="仿宋" w:eastAsia="仿宋" w:hAnsi="仿宋" w:cs="宋体"/>
          <w:color w:val="000000"/>
          <w:spacing w:val="8"/>
          <w:kern w:val="0"/>
          <w:sz w:val="24"/>
          <w:szCs w:val="24"/>
        </w:rPr>
      </w:pPr>
    </w:p>
    <w:p w:rsidR="002A7705" w:rsidRDefault="002A7705" w:rsidP="002A7705">
      <w:pPr>
        <w:widowControl/>
        <w:shd w:val="clear" w:color="auto" w:fill="FFFFFF"/>
        <w:spacing w:line="456" w:lineRule="atLeast"/>
        <w:ind w:firstLineChars="200" w:firstLine="512"/>
        <w:rPr>
          <w:rFonts w:ascii="仿宋" w:eastAsia="仿宋" w:hAnsi="仿宋" w:cs="宋体"/>
          <w:color w:val="000000"/>
          <w:spacing w:val="8"/>
          <w:kern w:val="0"/>
          <w:sz w:val="24"/>
          <w:szCs w:val="24"/>
        </w:rPr>
      </w:pPr>
    </w:p>
    <w:p w:rsidR="002A7705" w:rsidRDefault="002A7705" w:rsidP="002A7705">
      <w:pPr>
        <w:widowControl/>
        <w:shd w:val="clear" w:color="auto" w:fill="FFFFFF"/>
        <w:spacing w:line="456" w:lineRule="atLeast"/>
        <w:ind w:firstLineChars="200" w:firstLine="512"/>
        <w:rPr>
          <w:rFonts w:ascii="仿宋" w:eastAsia="仿宋" w:hAnsi="仿宋" w:cs="宋体"/>
          <w:color w:val="000000"/>
          <w:spacing w:val="8"/>
          <w:kern w:val="0"/>
          <w:sz w:val="24"/>
          <w:szCs w:val="24"/>
        </w:rPr>
      </w:pPr>
    </w:p>
    <w:p w:rsidR="00E71689" w:rsidRDefault="00E71689" w:rsidP="00E71689">
      <w:pPr>
        <w:widowControl/>
        <w:shd w:val="clear" w:color="auto" w:fill="FFFFFF"/>
        <w:spacing w:line="500" w:lineRule="exact"/>
        <w:jc w:val="center"/>
        <w:textAlignment w:val="baseline"/>
        <w:outlineLvl w:val="0"/>
        <w:rPr>
          <w:rFonts w:ascii="Arial" w:eastAsia="宋体" w:hAnsi="Arial" w:cs="Arial"/>
          <w:b/>
          <w:color w:val="333333"/>
          <w:kern w:val="36"/>
          <w:sz w:val="42"/>
          <w:szCs w:val="42"/>
        </w:rPr>
      </w:pPr>
    </w:p>
    <w:p w:rsidR="002A7705" w:rsidRPr="00E71689" w:rsidRDefault="002A7705" w:rsidP="00E71689">
      <w:pPr>
        <w:widowControl/>
        <w:shd w:val="clear" w:color="auto" w:fill="FFFFFF"/>
        <w:spacing w:line="500" w:lineRule="exact"/>
        <w:jc w:val="center"/>
        <w:textAlignment w:val="baseline"/>
        <w:outlineLvl w:val="0"/>
        <w:rPr>
          <w:rFonts w:ascii="黑体" w:eastAsia="黑体" w:hAnsi="黑体" w:cs="Arial"/>
          <w:b/>
          <w:color w:val="333333"/>
          <w:kern w:val="36"/>
          <w:sz w:val="32"/>
          <w:szCs w:val="32"/>
        </w:rPr>
      </w:pPr>
      <w:r w:rsidRPr="00E71689">
        <w:rPr>
          <w:rFonts w:ascii="黑体" w:eastAsia="黑体" w:hAnsi="黑体" w:cs="Arial"/>
          <w:b/>
          <w:color w:val="333333"/>
          <w:kern w:val="36"/>
          <w:sz w:val="32"/>
          <w:szCs w:val="32"/>
        </w:rPr>
        <w:t>无人机倾斜摄影测量技术应用范围现状与</w:t>
      </w:r>
    </w:p>
    <w:p w:rsidR="00E71689" w:rsidRPr="00E71689" w:rsidRDefault="002A7705" w:rsidP="00E71689">
      <w:pPr>
        <w:widowControl/>
        <w:shd w:val="clear" w:color="auto" w:fill="FFFFFF"/>
        <w:spacing w:line="500" w:lineRule="exact"/>
        <w:jc w:val="center"/>
        <w:textAlignment w:val="baseline"/>
        <w:outlineLvl w:val="0"/>
        <w:rPr>
          <w:rFonts w:ascii="黑体" w:eastAsia="黑体" w:hAnsi="黑体" w:cs="Arial"/>
          <w:b/>
          <w:color w:val="333333"/>
          <w:kern w:val="36"/>
          <w:sz w:val="32"/>
          <w:szCs w:val="32"/>
        </w:rPr>
      </w:pPr>
      <w:r w:rsidRPr="00E71689">
        <w:rPr>
          <w:rFonts w:ascii="黑体" w:eastAsia="黑体" w:hAnsi="黑体" w:cs="Arial"/>
          <w:b/>
          <w:color w:val="333333"/>
          <w:kern w:val="36"/>
          <w:sz w:val="32"/>
          <w:szCs w:val="32"/>
        </w:rPr>
        <w:t>发展前景</w:t>
      </w:r>
    </w:p>
    <w:p w:rsidR="002A7705" w:rsidRDefault="00E71689" w:rsidP="00E71689">
      <w:pPr>
        <w:widowControl/>
        <w:shd w:val="clear" w:color="auto" w:fill="FFFFFF"/>
        <w:spacing w:line="500" w:lineRule="exact"/>
        <w:jc w:val="center"/>
        <w:textAlignment w:val="baseline"/>
        <w:outlineLvl w:val="0"/>
        <w:rPr>
          <w:rFonts w:ascii="仿宋" w:eastAsia="仿宋" w:hAnsi="仿宋" w:cs="Arial"/>
          <w:b/>
          <w:color w:val="333333"/>
          <w:kern w:val="36"/>
          <w:sz w:val="24"/>
          <w:szCs w:val="24"/>
        </w:rPr>
      </w:pPr>
      <w:r w:rsidRPr="00E71689">
        <w:rPr>
          <w:rFonts w:ascii="仿宋" w:eastAsia="仿宋" w:hAnsi="仿宋" w:cs="Arial"/>
          <w:b/>
          <w:color w:val="333333"/>
          <w:kern w:val="36"/>
          <w:sz w:val="24"/>
          <w:szCs w:val="24"/>
        </w:rPr>
        <w:t>摘自</w:t>
      </w:r>
      <w:r w:rsidRPr="00E71689">
        <w:rPr>
          <w:rFonts w:ascii="仿宋" w:eastAsia="仿宋" w:hAnsi="仿宋" w:cs="Arial" w:hint="eastAsia"/>
          <w:b/>
          <w:color w:val="333333"/>
          <w:kern w:val="36"/>
          <w:sz w:val="24"/>
          <w:szCs w:val="24"/>
        </w:rPr>
        <w:t>：</w:t>
      </w:r>
      <w:r w:rsidRPr="00E71689">
        <w:rPr>
          <w:rFonts w:ascii="仿宋" w:eastAsia="仿宋" w:hAnsi="仿宋" w:cs="Arial"/>
          <w:b/>
          <w:color w:val="333333"/>
          <w:kern w:val="36"/>
          <w:sz w:val="24"/>
          <w:szCs w:val="24"/>
        </w:rPr>
        <w:t>科技新影视</w:t>
      </w:r>
    </w:p>
    <w:p w:rsidR="00E71689" w:rsidRPr="00E71689" w:rsidRDefault="00E71689" w:rsidP="00E71689">
      <w:pPr>
        <w:widowControl/>
        <w:shd w:val="clear" w:color="auto" w:fill="FFFFFF"/>
        <w:spacing w:line="500" w:lineRule="exact"/>
        <w:jc w:val="center"/>
        <w:textAlignment w:val="baseline"/>
        <w:outlineLvl w:val="0"/>
        <w:rPr>
          <w:rFonts w:ascii="仿宋" w:eastAsia="仿宋" w:hAnsi="仿宋" w:cs="Arial"/>
          <w:b/>
          <w:color w:val="333333"/>
          <w:kern w:val="36"/>
          <w:sz w:val="24"/>
          <w:szCs w:val="24"/>
        </w:rPr>
      </w:pP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w:t>
      </w:r>
      <w:r w:rsidRPr="00E71689">
        <w:rPr>
          <w:rFonts w:ascii="仿宋" w:eastAsia="仿宋" w:hAnsi="仿宋" w:cs="Arial" w:hint="eastAsia"/>
          <w:color w:val="333333"/>
          <w:bdr w:val="none" w:sz="0" w:space="0" w:color="auto" w:frame="1"/>
        </w:rPr>
        <w:t xml:space="preserve"> </w:t>
      </w:r>
      <w:r w:rsidRPr="00E71689">
        <w:rPr>
          <w:rFonts w:ascii="仿宋" w:eastAsia="仿宋" w:hAnsi="仿宋" w:cs="Arial"/>
          <w:color w:val="333333"/>
          <w:bdr w:val="none" w:sz="0" w:space="0" w:color="auto" w:frame="1"/>
        </w:rPr>
        <w:t>近几年以来发展起来的一项新的测量技术倾斜摄影测量技术，其改变了传统航测遥感影响只能从垂直方向进行拍摄的限制，倾斜摄影测量技术利用多台传感器从不同的角度对数据采集，高效快速的获取海量的数据信息，真实可靠的反应地面的客观情况，满足人们对三维信息的需要。当前，倾斜摄影测量技术已经开始应用到现实的生产实践过程中，文中将主要对倾斜摄影测量技术的应用现状以及发展展望进行了深入研究，希望为有关方面提供一定的帮助。</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作为一门新兴的技术，倾斜摄影测量广泛使用在三维模型当中，可以使用在多样的工程测量当中。具体来讲，倾斜摄影测量包含如下技术：得到外业数据、将各</w:t>
      </w:r>
      <w:proofErr w:type="gramStart"/>
      <w:r w:rsidRPr="00E71689">
        <w:rPr>
          <w:rFonts w:ascii="仿宋" w:eastAsia="仿宋" w:hAnsi="仿宋" w:cs="Arial"/>
          <w:color w:val="333333"/>
          <w:bdr w:val="none" w:sz="0" w:space="0" w:color="auto" w:frame="1"/>
        </w:rPr>
        <w:t>类影响</w:t>
      </w:r>
      <w:proofErr w:type="gramEnd"/>
      <w:r w:rsidRPr="00E71689">
        <w:rPr>
          <w:rFonts w:ascii="仿宋" w:eastAsia="仿宋" w:hAnsi="仿宋" w:cs="Arial"/>
          <w:color w:val="333333"/>
          <w:bdr w:val="none" w:sz="0" w:space="0" w:color="auto" w:frame="1"/>
        </w:rPr>
        <w:t>数据匹配、对平差纠正并处理、对正射影像进行处理。倾斜摄影测量主要依赖无人机，从根本上将测量精度提升。与此同时，利用这种新式技术，打造方便快捷的测量领域。从目前的情形来看，倾斜摄影测量并未完全完善，维持在探究的情况下，要将现如今的技术使用情况进行明确，从全面着手将摄影测量的总体质量提高。</w:t>
      </w:r>
    </w:p>
    <w:p w:rsidR="002A7705" w:rsidRPr="00E71689" w:rsidRDefault="002A7705" w:rsidP="002A7705">
      <w:pPr>
        <w:pStyle w:val="a3"/>
        <w:shd w:val="clear" w:color="auto" w:fill="FFFFFF"/>
        <w:jc w:val="center"/>
        <w:textAlignment w:val="baseline"/>
        <w:rPr>
          <w:rFonts w:ascii="仿宋" w:eastAsia="仿宋" w:hAnsi="仿宋" w:cs="Arial"/>
          <w:color w:val="333333"/>
        </w:rPr>
      </w:pPr>
      <w:r w:rsidRPr="00E71689">
        <w:rPr>
          <w:rFonts w:ascii="仿宋" w:eastAsia="仿宋" w:hAnsi="仿宋" w:cs="Arial"/>
          <w:noProof/>
          <w:color w:val="333333"/>
          <w:bdr w:val="none" w:sz="0" w:space="0" w:color="auto" w:frame="1"/>
        </w:rPr>
        <w:drawing>
          <wp:inline distT="0" distB="0" distL="0" distR="0" wp14:anchorId="679AD63F" wp14:editId="3A1A22BA">
            <wp:extent cx="4762500" cy="2828925"/>
            <wp:effectExtent l="0" t="0" r="0" b="9525"/>
            <wp:docPr id="1" name="图片 1" descr="倾斜摄影测量技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倾斜摄影测量技术"/>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62500" cy="2828925"/>
                    </a:xfrm>
                    <a:prstGeom prst="rect">
                      <a:avLst/>
                    </a:prstGeom>
                    <a:noFill/>
                    <a:ln>
                      <a:noFill/>
                    </a:ln>
                  </pic:spPr>
                </pic:pic>
              </a:graphicData>
            </a:graphic>
          </wp:inline>
        </w:drawing>
      </w:r>
    </w:p>
    <w:p w:rsidR="002A7705" w:rsidRPr="00E71689" w:rsidRDefault="002A7705" w:rsidP="00E71689">
      <w:pPr>
        <w:pStyle w:val="a3"/>
        <w:shd w:val="clear" w:color="auto" w:fill="FFFFFF"/>
        <w:spacing w:line="500" w:lineRule="exact"/>
        <w:textAlignment w:val="baseline"/>
        <w:rPr>
          <w:rFonts w:ascii="仿宋" w:eastAsia="仿宋" w:hAnsi="仿宋" w:cs="Arial"/>
          <w:b/>
          <w:color w:val="333333"/>
        </w:rPr>
      </w:pPr>
      <w:r w:rsidRPr="00E71689">
        <w:rPr>
          <w:rFonts w:ascii="仿宋" w:eastAsia="仿宋" w:hAnsi="仿宋" w:cs="Arial"/>
          <w:b/>
          <w:color w:val="333333"/>
          <w:bdr w:val="none" w:sz="0" w:space="0" w:color="auto" w:frame="1"/>
        </w:rPr>
        <w:lastRenderedPageBreak/>
        <w:t xml:space="preserve">　　1倾斜摄影测量技术相关概述</w:t>
      </w:r>
    </w:p>
    <w:p w:rsidR="002A7705" w:rsidRPr="00E71689" w:rsidRDefault="002A7705" w:rsidP="00E71689">
      <w:pPr>
        <w:pStyle w:val="a3"/>
        <w:shd w:val="clear" w:color="auto" w:fill="FFFFFF"/>
        <w:spacing w:line="500" w:lineRule="exact"/>
        <w:textAlignment w:val="baseline"/>
        <w:rPr>
          <w:rFonts w:ascii="仿宋" w:eastAsia="仿宋" w:hAnsi="仿宋" w:cs="Arial"/>
          <w:b/>
          <w:color w:val="333333"/>
        </w:rPr>
      </w:pPr>
      <w:r w:rsidRPr="00E71689">
        <w:rPr>
          <w:rFonts w:ascii="仿宋" w:eastAsia="仿宋" w:hAnsi="仿宋" w:cs="Arial"/>
          <w:b/>
          <w:color w:val="333333"/>
          <w:bdr w:val="none" w:sz="0" w:space="0" w:color="auto" w:frame="1"/>
        </w:rPr>
        <w:t xml:space="preserve">　　1.1倾斜摄影测量技术内涵</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摄影测量利用影像对信息的收集、提取、处理表达成果进行研究，它是一门信息科学，对被摄物体的大小、形状、特性、位置通过处理进行获取。这是测绘学当中的一门学科，建设数字地面模型和测绘各种比例尺的地形图是它的主要任务，将一些基础的数据提供给土地信息系统和各种地理信息系统，影像解译与几何定位是摄影测量的两个解决问题。为城市发展中的各项工作提供出更加有效的决策上有着非常重要的意义和作用。</w:t>
      </w:r>
    </w:p>
    <w:p w:rsidR="002A7705" w:rsidRPr="00E71689" w:rsidRDefault="002A7705" w:rsidP="00E71689">
      <w:pPr>
        <w:pStyle w:val="a3"/>
        <w:shd w:val="clear" w:color="auto" w:fill="FFFFFF"/>
        <w:spacing w:line="500" w:lineRule="exact"/>
        <w:textAlignment w:val="baseline"/>
        <w:rPr>
          <w:rFonts w:ascii="仿宋" w:eastAsia="仿宋" w:hAnsi="仿宋" w:cs="Arial"/>
          <w:b/>
          <w:color w:val="333333"/>
        </w:rPr>
      </w:pPr>
      <w:r w:rsidRPr="00E71689">
        <w:rPr>
          <w:rFonts w:ascii="仿宋" w:eastAsia="仿宋" w:hAnsi="仿宋" w:cs="Arial"/>
          <w:color w:val="333333"/>
          <w:bdr w:val="none" w:sz="0" w:space="0" w:color="auto" w:frame="1"/>
        </w:rPr>
        <w:t xml:space="preserve">　</w:t>
      </w:r>
      <w:r w:rsidRPr="00E71689">
        <w:rPr>
          <w:rFonts w:ascii="仿宋" w:eastAsia="仿宋" w:hAnsi="仿宋" w:cs="Arial"/>
          <w:b/>
          <w:color w:val="333333"/>
          <w:bdr w:val="none" w:sz="0" w:space="0" w:color="auto" w:frame="1"/>
        </w:rPr>
        <w:t xml:space="preserve">　1.2倾斜摄影测量技术的特点</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倾斜摄影测量技术可以真实的反映地物的真实面貌</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倾斜摄影测量技术通过五个角度对地面情况进行拍摄，获得三维数据可以真实的反映地物的本来面貌，客观的再现了地物的外观、结构以及高度等属性，弥补了传统遥感技术的测量不足，使倾斜摄影测量技术应用更为广泛。</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倾斜摄影测量技术性价比高</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倾斜摄影测量技术测量的数据带有空间位置信息和各种影像数据，同时还可以输出DSM、DOM、DLG等的数据成果，也满足了传统航测技术的要求，除此之外，倾斜摄影测量技术利用</w:t>
      </w:r>
      <w:proofErr w:type="gramStart"/>
      <w:r w:rsidRPr="00E71689">
        <w:rPr>
          <w:rFonts w:ascii="仿宋" w:eastAsia="仿宋" w:hAnsi="仿宋" w:cs="Arial"/>
          <w:color w:val="333333"/>
          <w:bdr w:val="none" w:sz="0" w:space="0" w:color="auto" w:frame="1"/>
        </w:rPr>
        <w:t>提取及贴纹理</w:t>
      </w:r>
      <w:proofErr w:type="gramEnd"/>
      <w:r w:rsidRPr="00E71689">
        <w:rPr>
          <w:rFonts w:ascii="仿宋" w:eastAsia="仿宋" w:hAnsi="仿宋" w:cs="Arial"/>
          <w:color w:val="333333"/>
          <w:bdr w:val="none" w:sz="0" w:space="0" w:color="auto" w:frame="1"/>
        </w:rPr>
        <w:t>的方式，还可以降低三维建模的成本。</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倾斜摄影测量技术效率高</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倾斜摄影测量技术是通过借助无人机进行数据测量和影像拍摄的，是一种全自动的模式，通过实践表明，人工1～2年的人工建模，利用倾斜摄影测量技术进行三维建模只需要3～5个月，大大提高了效率，缩短了时间。</w:t>
      </w:r>
    </w:p>
    <w:p w:rsidR="002A7705" w:rsidRPr="00E71689" w:rsidRDefault="002A7705" w:rsidP="00E71689">
      <w:pPr>
        <w:pStyle w:val="a3"/>
        <w:shd w:val="clear" w:color="auto" w:fill="FFFFFF"/>
        <w:spacing w:line="500" w:lineRule="exact"/>
        <w:textAlignment w:val="baseline"/>
        <w:rPr>
          <w:rFonts w:ascii="仿宋" w:eastAsia="仿宋" w:hAnsi="仿宋" w:cs="Arial"/>
          <w:b/>
          <w:color w:val="333333"/>
        </w:rPr>
      </w:pPr>
      <w:r w:rsidRPr="00E71689">
        <w:rPr>
          <w:rFonts w:ascii="仿宋" w:eastAsia="仿宋" w:hAnsi="仿宋" w:cs="Arial"/>
          <w:b/>
          <w:color w:val="333333"/>
          <w:bdr w:val="none" w:sz="0" w:space="0" w:color="auto" w:frame="1"/>
        </w:rPr>
        <w:t xml:space="preserve">　　2倾斜摄影测量技术应用</w:t>
      </w:r>
    </w:p>
    <w:p w:rsidR="002A7705" w:rsidRPr="00E71689" w:rsidRDefault="002A7705" w:rsidP="00E71689">
      <w:pPr>
        <w:pStyle w:val="a3"/>
        <w:shd w:val="clear" w:color="auto" w:fill="FFFFFF"/>
        <w:spacing w:line="500" w:lineRule="exact"/>
        <w:textAlignment w:val="baseline"/>
        <w:rPr>
          <w:rFonts w:ascii="仿宋" w:eastAsia="仿宋" w:hAnsi="仿宋" w:cs="Arial"/>
          <w:b/>
          <w:color w:val="333333"/>
        </w:rPr>
      </w:pPr>
      <w:r w:rsidRPr="00E71689">
        <w:rPr>
          <w:rFonts w:ascii="仿宋" w:eastAsia="仿宋" w:hAnsi="仿宋" w:cs="Arial"/>
          <w:b/>
          <w:color w:val="333333"/>
          <w:bdr w:val="none" w:sz="0" w:space="0" w:color="auto" w:frame="1"/>
        </w:rPr>
        <w:t xml:space="preserve">　　2.1整合多视影像</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在倾斜摄影测量技术中，有大量的图像，这是由于倾斜摄影测量技术可以实现垂直数据的采集，也可以实现对数据的访问。关于倾斜三角剖分关于倾斜的一般信息，实现了有序的部署，在这种状态下，多视点成像技术之间的关系可以考虑几何畸变和遮挡。在测量模型中，POS增加了更多的图像元素的外部方向，皮</w:t>
      </w:r>
      <w:r w:rsidRPr="00E71689">
        <w:rPr>
          <w:rFonts w:ascii="仿宋" w:eastAsia="仿宋" w:hAnsi="仿宋" w:cs="Arial"/>
          <w:color w:val="333333"/>
          <w:bdr w:val="none" w:sz="0" w:space="0" w:color="auto" w:frame="1"/>
        </w:rPr>
        <w:lastRenderedPageBreak/>
        <w:t>拉米德，自动测量按照精确序列从粗到细。对于每一层图像都可用于自动匹配。然后可以保证更高的水平得到图像的调整。</w:t>
      </w:r>
    </w:p>
    <w:p w:rsidR="002A7705" w:rsidRPr="00E71689" w:rsidRDefault="002A7705" w:rsidP="00E71689">
      <w:pPr>
        <w:pStyle w:val="a3"/>
        <w:shd w:val="clear" w:color="auto" w:fill="FFFFFF"/>
        <w:spacing w:line="500" w:lineRule="exact"/>
        <w:textAlignment w:val="baseline"/>
        <w:rPr>
          <w:rFonts w:ascii="仿宋" w:eastAsia="仿宋" w:hAnsi="仿宋" w:cs="Arial"/>
          <w:b/>
          <w:color w:val="333333"/>
        </w:rPr>
      </w:pPr>
      <w:r w:rsidRPr="00E71689">
        <w:rPr>
          <w:rFonts w:ascii="仿宋" w:eastAsia="仿宋" w:hAnsi="仿宋" w:cs="Arial"/>
          <w:color w:val="333333"/>
          <w:bdr w:val="none" w:sz="0" w:space="0" w:color="auto" w:frame="1"/>
        </w:rPr>
        <w:t xml:space="preserve">　</w:t>
      </w:r>
      <w:r w:rsidRPr="00E71689">
        <w:rPr>
          <w:rFonts w:ascii="仿宋" w:eastAsia="仿宋" w:hAnsi="仿宋" w:cs="Arial"/>
          <w:b/>
          <w:color w:val="333333"/>
          <w:bdr w:val="none" w:sz="0" w:space="0" w:color="auto" w:frame="1"/>
        </w:rPr>
        <w:t xml:space="preserve">　2.2多视影像密集匹配</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摄影测量当中影像匹配是基本问题，多视影像覆盖范围广，分辨率高的特点。所以，怎样在匹配过程中将冗余信息充分考虑，快速精准的获取多视影像当中同名点坐标，从而获得地物的三维信息，作为多视影像匹配的关键点。因为单独利用一种匹配基元或匹配策略往常无法获得建模需要的同名点，所以，最近几年来，伴随着计算机视觉发展起来的多基元、多视影像匹配，逐渐变为人们研究的重点。当前，这个领域当中的研究获得了非常大的进步，比如对建筑物侧面自动识别以及提取。利用搜索多视影像的特征，如建筑物边缘、墙面边缘和纹理，来确定建筑物的二维矢量数据集，影像上不同视角的二</w:t>
      </w:r>
      <w:proofErr w:type="gramStart"/>
      <w:r w:rsidRPr="00E71689">
        <w:rPr>
          <w:rFonts w:ascii="仿宋" w:eastAsia="仿宋" w:hAnsi="仿宋" w:cs="Arial"/>
          <w:color w:val="333333"/>
          <w:bdr w:val="none" w:sz="0" w:space="0" w:color="auto" w:frame="1"/>
        </w:rPr>
        <w:t>维特征</w:t>
      </w:r>
      <w:proofErr w:type="gramEnd"/>
      <w:r w:rsidRPr="00E71689">
        <w:rPr>
          <w:rFonts w:ascii="仿宋" w:eastAsia="仿宋" w:hAnsi="仿宋" w:cs="Arial"/>
          <w:color w:val="333333"/>
          <w:bdr w:val="none" w:sz="0" w:space="0" w:color="auto" w:frame="1"/>
        </w:rPr>
        <w:t>可以转化为三维特征。</w:t>
      </w:r>
    </w:p>
    <w:p w:rsidR="002A7705" w:rsidRPr="00E71689" w:rsidRDefault="002A7705" w:rsidP="00E71689">
      <w:pPr>
        <w:pStyle w:val="a3"/>
        <w:shd w:val="clear" w:color="auto" w:fill="FFFFFF"/>
        <w:spacing w:line="500" w:lineRule="exact"/>
        <w:textAlignment w:val="baseline"/>
        <w:rPr>
          <w:rFonts w:ascii="仿宋" w:eastAsia="仿宋" w:hAnsi="仿宋" w:cs="Arial"/>
          <w:b/>
          <w:color w:val="333333"/>
        </w:rPr>
      </w:pPr>
      <w:r w:rsidRPr="00E71689">
        <w:rPr>
          <w:rFonts w:ascii="仿宋" w:eastAsia="仿宋" w:hAnsi="仿宋" w:cs="Arial"/>
          <w:color w:val="333333"/>
          <w:bdr w:val="none" w:sz="0" w:space="0" w:color="auto" w:frame="1"/>
        </w:rPr>
        <w:t xml:space="preserve">　　</w:t>
      </w:r>
      <w:r w:rsidRPr="00E71689">
        <w:rPr>
          <w:rFonts w:ascii="仿宋" w:eastAsia="仿宋" w:hAnsi="仿宋" w:cs="Arial"/>
          <w:b/>
          <w:color w:val="333333"/>
          <w:bdr w:val="none" w:sz="0" w:space="0" w:color="auto" w:frame="1"/>
        </w:rPr>
        <w:t>2.3生成表面模型密集的多视影像</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在客观上来讲，匹配它是需要提升相应分辨率的，以此来构建一个数字模型。而DSM就是一种表面的模型，它是景物实际起伏状态的代表。表面模型是空间数据的基础。实际工作中通过最初的测量工作，有效辨析连续地物的具体特性，有效的将其几何轮廓提取出来，并且包括有重构屋顶等等。除此之外，可以重新的设置之前的已经获取好的多视影像信息，主要包括有对分割影像以及边缘的提取和对其纹理的分析，以此在测量工作中有效的避免一些误差的出现。</w:t>
      </w:r>
    </w:p>
    <w:p w:rsidR="002A7705" w:rsidRPr="00E71689" w:rsidRDefault="002A7705" w:rsidP="00E71689">
      <w:pPr>
        <w:pStyle w:val="a3"/>
        <w:shd w:val="clear" w:color="auto" w:fill="FFFFFF"/>
        <w:spacing w:line="500" w:lineRule="exact"/>
        <w:textAlignment w:val="baseline"/>
        <w:rPr>
          <w:rFonts w:ascii="仿宋" w:eastAsia="仿宋" w:hAnsi="仿宋" w:cs="Arial"/>
          <w:b/>
          <w:color w:val="333333"/>
        </w:rPr>
      </w:pPr>
      <w:r w:rsidRPr="00E71689">
        <w:rPr>
          <w:rFonts w:ascii="仿宋" w:eastAsia="仿宋" w:hAnsi="仿宋" w:cs="Arial"/>
          <w:color w:val="333333"/>
          <w:bdr w:val="none" w:sz="0" w:space="0" w:color="auto" w:frame="1"/>
        </w:rPr>
        <w:t xml:space="preserve">　　</w:t>
      </w:r>
      <w:r w:rsidRPr="00E71689">
        <w:rPr>
          <w:rFonts w:ascii="仿宋" w:eastAsia="仿宋" w:hAnsi="仿宋" w:cs="Arial"/>
          <w:b/>
          <w:color w:val="333333"/>
          <w:bdr w:val="none" w:sz="0" w:space="0" w:color="auto" w:frame="1"/>
        </w:rPr>
        <w:t>3倾斜摄影测量技术的具体应用</w:t>
      </w:r>
    </w:p>
    <w:p w:rsidR="002A7705" w:rsidRPr="00E71689" w:rsidRDefault="002A7705" w:rsidP="00E71689">
      <w:pPr>
        <w:pStyle w:val="a3"/>
        <w:shd w:val="clear" w:color="auto" w:fill="FFFFFF"/>
        <w:spacing w:line="500" w:lineRule="exact"/>
        <w:textAlignment w:val="baseline"/>
        <w:rPr>
          <w:rFonts w:ascii="仿宋" w:eastAsia="仿宋" w:hAnsi="仿宋" w:cs="Arial"/>
          <w:b/>
          <w:color w:val="333333"/>
        </w:rPr>
      </w:pPr>
      <w:r w:rsidRPr="00E71689">
        <w:rPr>
          <w:rFonts w:ascii="仿宋" w:eastAsia="仿宋" w:hAnsi="仿宋" w:cs="Arial"/>
          <w:b/>
          <w:color w:val="333333"/>
          <w:bdr w:val="none" w:sz="0" w:space="0" w:color="auto" w:frame="1"/>
        </w:rPr>
        <w:t xml:space="preserve">　　3.1倾斜摄影测量技术在无人机城市建筑监测系统应用</w:t>
      </w:r>
    </w:p>
    <w:p w:rsidR="002A7705" w:rsidRPr="00E71689" w:rsidRDefault="002A7705" w:rsidP="002A7705">
      <w:pPr>
        <w:pStyle w:val="a3"/>
        <w:shd w:val="clear" w:color="auto" w:fill="FFFFFF"/>
        <w:jc w:val="center"/>
        <w:textAlignment w:val="baseline"/>
        <w:rPr>
          <w:rFonts w:ascii="仿宋" w:eastAsia="仿宋" w:hAnsi="仿宋" w:cs="Arial"/>
          <w:color w:val="333333"/>
        </w:rPr>
      </w:pPr>
      <w:r w:rsidRPr="00E71689">
        <w:rPr>
          <w:rFonts w:ascii="仿宋" w:eastAsia="仿宋" w:hAnsi="仿宋" w:cs="Arial"/>
          <w:noProof/>
          <w:color w:val="333333"/>
          <w:bdr w:val="none" w:sz="0" w:space="0" w:color="auto" w:frame="1"/>
        </w:rPr>
        <w:drawing>
          <wp:inline distT="0" distB="0" distL="0" distR="0" wp14:anchorId="7C764A20" wp14:editId="6106AEBA">
            <wp:extent cx="5007986" cy="2447925"/>
            <wp:effectExtent l="0" t="0" r="2540" b="0"/>
            <wp:docPr id="2" name="图片 2" descr="倾斜摄影测量技术在无人机城市建筑监测系统应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倾斜摄影测量技术在无人机城市建筑监测系统应用"/>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18461" cy="2453045"/>
                    </a:xfrm>
                    <a:prstGeom prst="rect">
                      <a:avLst/>
                    </a:prstGeom>
                    <a:noFill/>
                    <a:ln>
                      <a:noFill/>
                    </a:ln>
                  </pic:spPr>
                </pic:pic>
              </a:graphicData>
            </a:graphic>
          </wp:inline>
        </w:drawing>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lastRenderedPageBreak/>
        <w:t xml:space="preserve">　　无人机具备灵动、快速、经济、便捷的特征，将无人机</w:t>
      </w:r>
      <w:proofErr w:type="gramStart"/>
      <w:r w:rsidRPr="00E71689">
        <w:rPr>
          <w:rFonts w:ascii="仿宋" w:eastAsia="仿宋" w:hAnsi="仿宋" w:cs="Arial"/>
          <w:color w:val="333333"/>
          <w:bdr w:val="none" w:sz="0" w:space="0" w:color="auto" w:frame="1"/>
        </w:rPr>
        <w:t>当做</w:t>
      </w:r>
      <w:proofErr w:type="gramEnd"/>
      <w:r w:rsidRPr="00E71689">
        <w:rPr>
          <w:rFonts w:ascii="仿宋" w:eastAsia="仿宋" w:hAnsi="仿宋" w:cs="Arial"/>
          <w:color w:val="333333"/>
          <w:bdr w:val="none" w:sz="0" w:space="0" w:color="auto" w:frame="1"/>
        </w:rPr>
        <w:t>航空摄影平台可以快速高效率的获取高质量、高分辨率的影响。（更多详情可看测绘航空摄影）摄影测量当中无人机所具备的有点就是传统卫星遥感技术无法超越的，更多的受到研究者以及生产者的喜爱，极大的扩大了遥感的使用范围和用户群体，具备非常广泛的发展前景。无人机倾斜摄影测量技术已经变为将来航空摄影测量的关键手段以及国家航空遥感监测系统的关键补充，慢慢的研究从开发阶段发展到了实际的使用环节。</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飞行平台</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考虑到城市作业环境的复杂性，低空航空摄影使用</w:t>
      </w:r>
      <w:r w:rsidRPr="00E71689">
        <w:fldChar w:fldCharType="begin"/>
      </w:r>
      <w:r w:rsidRPr="00E71689">
        <w:rPr>
          <w:rFonts w:ascii="仿宋" w:eastAsia="仿宋" w:hAnsi="仿宋"/>
        </w:rPr>
        <w:instrText xml:space="preserve"> HYPERLINK "http://www.njhq.com.cn/fenlei/swjgsm/" \t "_blank" \o "航测无人机" </w:instrText>
      </w:r>
      <w:r w:rsidRPr="00E71689">
        <w:fldChar w:fldCharType="separate"/>
      </w:r>
      <w:r w:rsidRPr="00E71689">
        <w:rPr>
          <w:rStyle w:val="a7"/>
          <w:rFonts w:ascii="仿宋" w:eastAsia="仿宋" w:hAnsi="仿宋" w:cs="Arial"/>
          <w:color w:val="004C98"/>
          <w:bdr w:val="none" w:sz="0" w:space="0" w:color="auto" w:frame="1"/>
        </w:rPr>
        <w:t>航测无人机</w:t>
      </w:r>
      <w:r w:rsidRPr="00E71689">
        <w:rPr>
          <w:rStyle w:val="a7"/>
          <w:rFonts w:ascii="仿宋" w:eastAsia="仿宋" w:hAnsi="仿宋" w:cs="Arial"/>
          <w:color w:val="004C98"/>
          <w:bdr w:val="none" w:sz="0" w:space="0" w:color="auto" w:frame="1"/>
        </w:rPr>
        <w:fldChar w:fldCharType="end"/>
      </w:r>
      <w:r w:rsidRPr="00E71689">
        <w:rPr>
          <w:rFonts w:ascii="仿宋" w:eastAsia="仿宋" w:hAnsi="仿宋" w:cs="Arial"/>
          <w:color w:val="333333"/>
          <w:bdr w:val="none" w:sz="0" w:space="0" w:color="auto" w:frame="1"/>
        </w:rPr>
        <w:t>需具有小场地起降的能力以及能够在航</w:t>
      </w:r>
      <w:proofErr w:type="gramStart"/>
      <w:r w:rsidRPr="00E71689">
        <w:rPr>
          <w:rFonts w:ascii="仿宋" w:eastAsia="仿宋" w:hAnsi="仿宋" w:cs="Arial"/>
          <w:color w:val="333333"/>
          <w:bdr w:val="none" w:sz="0" w:space="0" w:color="auto" w:frame="1"/>
        </w:rPr>
        <w:t>摄过程</w:t>
      </w:r>
      <w:proofErr w:type="gramEnd"/>
      <w:r w:rsidRPr="00E71689">
        <w:rPr>
          <w:rFonts w:ascii="仿宋" w:eastAsia="仿宋" w:hAnsi="仿宋" w:cs="Arial"/>
          <w:color w:val="333333"/>
          <w:bdr w:val="none" w:sz="0" w:space="0" w:color="auto" w:frame="1"/>
        </w:rPr>
        <w:t>中保持稳定性，优先采用兼顾效率与稳定的六旋翼无人飞行器，</w:t>
      </w:r>
      <w:proofErr w:type="gramStart"/>
      <w:r w:rsidRPr="00E71689">
        <w:rPr>
          <w:rFonts w:ascii="仿宋" w:eastAsia="仿宋" w:hAnsi="仿宋" w:cs="Arial"/>
          <w:color w:val="333333"/>
          <w:bdr w:val="none" w:sz="0" w:space="0" w:color="auto" w:frame="1"/>
        </w:rPr>
        <w:t>配备飞控系统</w:t>
      </w:r>
      <w:proofErr w:type="gramEnd"/>
      <w:r w:rsidRPr="00E71689">
        <w:rPr>
          <w:rFonts w:ascii="仿宋" w:eastAsia="仿宋" w:hAnsi="仿宋" w:cs="Arial"/>
          <w:color w:val="333333"/>
          <w:bdr w:val="none" w:sz="0" w:space="0" w:color="auto" w:frame="1"/>
        </w:rPr>
        <w:t>同步记录拍摄时位置、姿态等信息。其飞行可靠性高、操作使用简单、起飞和着陆场地要求低。结合实际低空航空摄影测量的需要，该无人飞行器的性能应满足的基本指标：任务载重能力应大于2kg；飞行升限不小于800m；控制半径不小于800m；悬停精度应满足垂直方向±1m，水平方向±2m；飞行方式应包含自主飞行和手控飞行；能够在－10</w:t>
      </w:r>
      <w:r w:rsidRPr="00E71689">
        <w:rPr>
          <w:rFonts w:ascii="仿宋" w:eastAsia="仿宋" w:hAnsi="仿宋" w:hint="eastAsia"/>
          <w:color w:val="333333"/>
          <w:bdr w:val="none" w:sz="0" w:space="0" w:color="auto" w:frame="1"/>
        </w:rPr>
        <w:t>℃</w:t>
      </w:r>
      <w:r w:rsidRPr="00E71689">
        <w:rPr>
          <w:rFonts w:ascii="仿宋" w:eastAsia="仿宋" w:hAnsi="仿宋" w:cs="Arial"/>
          <w:color w:val="333333"/>
          <w:bdr w:val="none" w:sz="0" w:space="0" w:color="auto" w:frame="1"/>
        </w:rPr>
        <w:t>～+40</w:t>
      </w:r>
      <w:r w:rsidRPr="00E71689">
        <w:rPr>
          <w:rFonts w:ascii="仿宋" w:eastAsia="仿宋" w:hAnsi="仿宋" w:hint="eastAsia"/>
          <w:color w:val="333333"/>
          <w:bdr w:val="none" w:sz="0" w:space="0" w:color="auto" w:frame="1"/>
        </w:rPr>
        <w:t>℃</w:t>
      </w:r>
      <w:r w:rsidRPr="00E71689">
        <w:rPr>
          <w:rFonts w:ascii="仿宋" w:eastAsia="仿宋" w:hAnsi="仿宋" w:cs="Arial"/>
          <w:color w:val="333333"/>
          <w:bdr w:val="none" w:sz="0" w:space="0" w:color="auto" w:frame="1"/>
        </w:rPr>
        <w:t>的环境下使用；抗风等级应为地面5级或以上；续航时间不低于30min。同时为保证无人机的飞行安全，还应配置射弹降落伞模块。</w:t>
      </w:r>
    </w:p>
    <w:p w:rsidR="002A7705" w:rsidRPr="00E71689" w:rsidRDefault="002A7705" w:rsidP="00E71689">
      <w:pPr>
        <w:pStyle w:val="a3"/>
        <w:shd w:val="clear" w:color="auto" w:fill="FFFFFF"/>
        <w:spacing w:line="500" w:lineRule="exact"/>
        <w:textAlignment w:val="baseline"/>
        <w:rPr>
          <w:rFonts w:ascii="仿宋" w:eastAsia="仿宋" w:hAnsi="仿宋" w:cs="Arial"/>
          <w:b/>
          <w:color w:val="333333"/>
          <w:bdr w:val="none" w:sz="0" w:space="0" w:color="auto" w:frame="1"/>
        </w:rPr>
      </w:pPr>
      <w:r w:rsidRPr="00E71689">
        <w:rPr>
          <w:rFonts w:ascii="仿宋" w:eastAsia="仿宋" w:hAnsi="仿宋" w:cs="Arial"/>
          <w:color w:val="333333"/>
          <w:bdr w:val="none" w:sz="0" w:space="0" w:color="auto" w:frame="1"/>
        </w:rPr>
        <w:t xml:space="preserve">　　</w:t>
      </w:r>
      <w:r w:rsidR="00E71689" w:rsidRPr="00E71689">
        <w:rPr>
          <w:rFonts w:ascii="仿宋" w:eastAsia="仿宋" w:hAnsi="仿宋" w:cs="Arial"/>
          <w:b/>
          <w:color w:val="333333"/>
          <w:bdr w:val="none" w:sz="0" w:space="0" w:color="auto" w:frame="1"/>
        </w:rPr>
        <w:t>3.</w:t>
      </w:r>
      <w:r w:rsidRPr="00E71689">
        <w:rPr>
          <w:rFonts w:ascii="仿宋" w:eastAsia="仿宋" w:hAnsi="仿宋" w:cs="Arial"/>
          <w:b/>
          <w:color w:val="333333"/>
          <w:bdr w:val="none" w:sz="0" w:space="0" w:color="auto" w:frame="1"/>
        </w:rPr>
        <w:t>2传感器</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为建立三维模型，低空航空摄影传感器需获取目标地物在各个方向的实景影像信息，</w:t>
      </w:r>
      <w:proofErr w:type="gramStart"/>
      <w:r w:rsidRPr="00E71689">
        <w:rPr>
          <w:rFonts w:ascii="仿宋" w:eastAsia="仿宋" w:hAnsi="仿宋" w:cs="Arial"/>
          <w:color w:val="333333"/>
          <w:bdr w:val="none" w:sz="0" w:space="0" w:color="auto" w:frame="1"/>
        </w:rPr>
        <w:t>包括顶视方向</w:t>
      </w:r>
      <w:proofErr w:type="gramEnd"/>
      <w:r w:rsidRPr="00E71689">
        <w:rPr>
          <w:rFonts w:ascii="仿宋" w:eastAsia="仿宋" w:hAnsi="仿宋" w:cs="Arial"/>
          <w:color w:val="333333"/>
          <w:bdr w:val="none" w:sz="0" w:space="0" w:color="auto" w:frame="1"/>
        </w:rPr>
        <w:t>及四个侧面方向。为保证建筑立面影像信息可用性，倾斜影像获取角度以45°左右为优。根据《低空数字航空摄影规范》（CH/Z/3003-2010），低空</w:t>
      </w:r>
      <w:proofErr w:type="gramStart"/>
      <w:r w:rsidRPr="00E71689">
        <w:rPr>
          <w:rFonts w:ascii="仿宋" w:eastAsia="仿宋" w:hAnsi="仿宋" w:cs="Arial"/>
          <w:color w:val="333333"/>
          <w:bdr w:val="none" w:sz="0" w:space="0" w:color="auto" w:frame="1"/>
        </w:rPr>
        <w:t>航摄应获取</w:t>
      </w:r>
      <w:proofErr w:type="gramEnd"/>
      <w:r w:rsidRPr="00E71689">
        <w:rPr>
          <w:rFonts w:ascii="仿宋" w:eastAsia="仿宋" w:hAnsi="仿宋" w:cs="Arial"/>
          <w:color w:val="333333"/>
          <w:bdr w:val="none" w:sz="0" w:space="0" w:color="auto" w:frame="1"/>
        </w:rPr>
        <w:t>清晰及具有丰富层次且色彩反差适中、柔和、无缺陷的影像。</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数据分析系统</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此系统主要是经过对相同地方不同时相的建筑物的</w:t>
      </w:r>
      <w:proofErr w:type="gramStart"/>
      <w:r w:rsidRPr="00E71689">
        <w:rPr>
          <w:rFonts w:ascii="仿宋" w:eastAsia="仿宋" w:hAnsi="仿宋" w:cs="Arial"/>
          <w:color w:val="333333"/>
          <w:bdr w:val="none" w:sz="0" w:space="0" w:color="auto" w:frame="1"/>
        </w:rPr>
        <w:t>实景真</w:t>
      </w:r>
      <w:proofErr w:type="gramEnd"/>
      <w:r w:rsidRPr="00E71689">
        <w:rPr>
          <w:rFonts w:ascii="仿宋" w:eastAsia="仿宋" w:hAnsi="仿宋" w:cs="Arial"/>
          <w:color w:val="333333"/>
          <w:bdr w:val="none" w:sz="0" w:space="0" w:color="auto" w:frame="1"/>
        </w:rPr>
        <w:t>三维模型和正射影像</w:t>
      </w:r>
      <w:proofErr w:type="gramStart"/>
      <w:r w:rsidRPr="00E71689">
        <w:rPr>
          <w:rFonts w:ascii="仿宋" w:eastAsia="仿宋" w:hAnsi="仿宋" w:cs="Arial"/>
          <w:color w:val="333333"/>
          <w:bdr w:val="none" w:sz="0" w:space="0" w:color="auto" w:frame="1"/>
        </w:rPr>
        <w:t>图数据</w:t>
      </w:r>
      <w:proofErr w:type="gramEnd"/>
      <w:r w:rsidRPr="00E71689">
        <w:rPr>
          <w:rFonts w:ascii="仿宋" w:eastAsia="仿宋" w:hAnsi="仿宋" w:cs="Arial"/>
          <w:color w:val="333333"/>
          <w:bdr w:val="none" w:sz="0" w:space="0" w:color="auto" w:frame="1"/>
        </w:rPr>
        <w:t>进行比较分析，经过面积变化、高度变化以及灰度变化等将疑似变化区域确定下来。再通过人机交互与已有地籍和房屋数据进行对比进一步确定最终</w:t>
      </w:r>
      <w:r w:rsidRPr="00E71689">
        <w:rPr>
          <w:rFonts w:ascii="仿宋" w:eastAsia="仿宋" w:hAnsi="仿宋" w:cs="Arial"/>
          <w:color w:val="333333"/>
          <w:bdr w:val="none" w:sz="0" w:space="0" w:color="auto" w:frame="1"/>
        </w:rPr>
        <w:lastRenderedPageBreak/>
        <w:t>疑似违章建筑并输出相关信息供城管部门进行实地核查。数据分析系统将点云数据、正射影像图以及实景三维数据作为基础，同时结合地籍、房屋等空间数据库等进行综合分析，经过监测变化、核查地籍、核查房屋和整理分析等四个功能模块最终形成疑似违章建筑的信息。</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倾斜摄影测量在城市管理方面的应用</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借助于数字城市平台，倾斜摄影测量在城市的三维建模上发挥了重要的作用，可能够快速建立城市现状的三维实体模型，借助倾斜摄影测量技术，可利用航拍倾斜摄影数据与后处理点</w:t>
      </w:r>
      <w:proofErr w:type="gramStart"/>
      <w:r w:rsidRPr="00E71689">
        <w:rPr>
          <w:rFonts w:ascii="仿宋" w:eastAsia="仿宋" w:hAnsi="仿宋" w:cs="Arial"/>
          <w:color w:val="333333"/>
          <w:bdr w:val="none" w:sz="0" w:space="0" w:color="auto" w:frame="1"/>
        </w:rPr>
        <w:t>云信息</w:t>
      </w:r>
      <w:proofErr w:type="gramEnd"/>
      <w:r w:rsidRPr="00E71689">
        <w:rPr>
          <w:rFonts w:ascii="仿宋" w:eastAsia="仿宋" w:hAnsi="仿宋" w:cs="Arial"/>
          <w:color w:val="333333"/>
          <w:bdr w:val="none" w:sz="0" w:space="0" w:color="auto" w:frame="1"/>
        </w:rPr>
        <w:t>快速有效的实现三维模型构建。针对不同的拍摄区域，能够更加灵活的适应城市航拍，有效提高城市建模的有效率，同时通过倾斜摄影测量技术数据的不断更新，能够更好的为数字城市提供更好的管理依据。在具体的规划施工的过程中，倾斜摄影测量技术能够有效的实现建设项目的指标控制，提高工程的审批和决策，为航空拍摄死角快速多维测绘，有效的提高了数据统计的可靠性与科学性。在竣工核实方面，倾斜摄影测量技术能够有效的克服建筑物的体积庞大、结构繁琐的弊端，能够通过无人机的介入，快速获取相关的图文资料并进一步进行建模处理，通过与先前的设计方案对比，实现建模数据库的更新。在辅助规划方面，倾斜摄影测量技术通过有效建模，能够打破原有的规划监察方式，实现规划控制叠加，即节省了人力物力，同时也更加科学的规范了城市用地监督管理。</w:t>
      </w:r>
    </w:p>
    <w:p w:rsidR="002A7705" w:rsidRPr="00E71689" w:rsidRDefault="002A7705" w:rsidP="00E71689">
      <w:pPr>
        <w:pStyle w:val="a3"/>
        <w:shd w:val="clear" w:color="auto" w:fill="FFFFFF"/>
        <w:spacing w:line="500" w:lineRule="exact"/>
        <w:textAlignment w:val="baseline"/>
        <w:rPr>
          <w:rFonts w:ascii="仿宋" w:eastAsia="仿宋" w:hAnsi="仿宋" w:cs="Arial"/>
          <w:b/>
          <w:color w:val="333333"/>
        </w:rPr>
      </w:pPr>
      <w:r w:rsidRPr="00E71689">
        <w:rPr>
          <w:rFonts w:ascii="仿宋" w:eastAsia="仿宋" w:hAnsi="仿宋" w:cs="Arial"/>
          <w:color w:val="333333"/>
          <w:bdr w:val="none" w:sz="0" w:space="0" w:color="auto" w:frame="1"/>
        </w:rPr>
        <w:t xml:space="preserve">　</w:t>
      </w:r>
      <w:r w:rsidRPr="00E71689">
        <w:rPr>
          <w:rFonts w:ascii="仿宋" w:eastAsia="仿宋" w:hAnsi="仿宋" w:cs="Arial"/>
          <w:b/>
          <w:color w:val="333333"/>
          <w:bdr w:val="none" w:sz="0" w:space="0" w:color="auto" w:frame="1"/>
        </w:rPr>
        <w:t xml:space="preserve">　3.3倾斜摄影测量在城市规划中的应用</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对实景进行三维模型的构建</w:t>
      </w:r>
    </w:p>
    <w:p w:rsidR="002A7705" w:rsidRPr="00E71689" w:rsidRDefault="002A7705" w:rsidP="00E71689">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以往的三维建模需要非常繁琐的步骤，同时外部作业都是人为完成。（智慧城市建设详情） </w:t>
      </w:r>
      <w:r w:rsidRPr="00E71689">
        <w:rPr>
          <w:rFonts w:ascii="宋体" w:eastAsia="宋体" w:hAnsi="宋体" w:cs="宋体" w:hint="eastAsia"/>
          <w:color w:val="333333"/>
          <w:bdr w:val="none" w:sz="0" w:space="0" w:color="auto" w:frame="1"/>
        </w:rPr>
        <w:t> </w:t>
      </w:r>
      <w:r w:rsidRPr="00E71689">
        <w:rPr>
          <w:rFonts w:ascii="仿宋" w:eastAsia="仿宋" w:hAnsi="仿宋" w:cs="Arial"/>
          <w:color w:val="333333"/>
          <w:bdr w:val="none" w:sz="0" w:space="0" w:color="auto" w:frame="1"/>
        </w:rPr>
        <w:t>智慧城市的规划建设过程中，通常规模面积非常庞大，利用人工建模的方法消耗非常大的人力资源，同时浪费了时间，所以人工建模也并不适合。基于倾斜摄影测量技术的</w:t>
      </w:r>
      <w:proofErr w:type="gramStart"/>
      <w:r w:rsidRPr="00E71689">
        <w:rPr>
          <w:rFonts w:ascii="仿宋" w:eastAsia="仿宋" w:hAnsi="仿宋" w:cs="Arial"/>
          <w:color w:val="333333"/>
          <w:bdr w:val="none" w:sz="0" w:space="0" w:color="auto" w:frame="1"/>
        </w:rPr>
        <w:t>额城市</w:t>
      </w:r>
      <w:proofErr w:type="gramEnd"/>
      <w:r w:rsidRPr="00E71689">
        <w:rPr>
          <w:rFonts w:ascii="仿宋" w:eastAsia="仿宋" w:hAnsi="仿宋" w:cs="Arial"/>
          <w:color w:val="333333"/>
          <w:bdr w:val="none" w:sz="0" w:space="0" w:color="auto" w:frame="1"/>
        </w:rPr>
        <w:t>实景三维建模，是非人工的自动建模方式。航拍完成作业后，相关软件会自动处理，此过程的人力使用较少，降低了投入成本。另外，倾斜摄影的建模技术效率高，可以达到几十平方千米。</w:t>
      </w:r>
    </w:p>
    <w:p w:rsidR="002A7705" w:rsidRPr="00E71689" w:rsidRDefault="002A7705" w:rsidP="002A7705">
      <w:pPr>
        <w:pStyle w:val="a3"/>
        <w:shd w:val="clear" w:color="auto" w:fill="FFFFFF"/>
        <w:jc w:val="center"/>
        <w:textAlignment w:val="baseline"/>
        <w:rPr>
          <w:rFonts w:ascii="仿宋" w:eastAsia="仿宋" w:hAnsi="仿宋" w:cs="Arial"/>
          <w:color w:val="333333"/>
        </w:rPr>
      </w:pPr>
      <w:r w:rsidRPr="00E71689">
        <w:rPr>
          <w:rFonts w:ascii="仿宋" w:eastAsia="仿宋" w:hAnsi="仿宋" w:cs="Arial"/>
          <w:noProof/>
          <w:color w:val="333333"/>
          <w:bdr w:val="none" w:sz="0" w:space="0" w:color="auto" w:frame="1"/>
        </w:rPr>
        <w:lastRenderedPageBreak/>
        <w:drawing>
          <wp:inline distT="0" distB="0" distL="0" distR="0" wp14:anchorId="5869EE36" wp14:editId="72E462E2">
            <wp:extent cx="5229225" cy="2895600"/>
            <wp:effectExtent l="0" t="0" r="9525" b="0"/>
            <wp:docPr id="3" name="图片 3" descr="航空摄影和像控测量的数据获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航空摄影和像控测量的数据获取"/>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29225" cy="2895600"/>
                    </a:xfrm>
                    <a:prstGeom prst="rect">
                      <a:avLst/>
                    </a:prstGeom>
                    <a:noFill/>
                    <a:ln>
                      <a:noFill/>
                    </a:ln>
                  </pic:spPr>
                </pic:pic>
              </a:graphicData>
            </a:graphic>
          </wp:inline>
        </w:drawing>
      </w:r>
    </w:p>
    <w:p w:rsidR="002A7705" w:rsidRPr="00E71689" w:rsidRDefault="002A7705" w:rsidP="00EE266C">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航空摄影</w:t>
      </w:r>
      <w:proofErr w:type="gramStart"/>
      <w:r w:rsidRPr="00E71689">
        <w:rPr>
          <w:rFonts w:ascii="仿宋" w:eastAsia="仿宋" w:hAnsi="仿宋" w:cs="Arial"/>
          <w:color w:val="333333"/>
          <w:bdr w:val="none" w:sz="0" w:space="0" w:color="auto" w:frame="1"/>
        </w:rPr>
        <w:t>和像控测量</w:t>
      </w:r>
      <w:proofErr w:type="gramEnd"/>
      <w:r w:rsidRPr="00E71689">
        <w:rPr>
          <w:rFonts w:ascii="仿宋" w:eastAsia="仿宋" w:hAnsi="仿宋" w:cs="Arial"/>
          <w:color w:val="333333"/>
          <w:bdr w:val="none" w:sz="0" w:space="0" w:color="auto" w:frame="1"/>
        </w:rPr>
        <w:t>的数据获取</w:t>
      </w:r>
    </w:p>
    <w:p w:rsidR="002A7705" w:rsidRPr="00E71689" w:rsidRDefault="002A7705" w:rsidP="00EE266C">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城市规划当中，利用倾斜航拍功能，按照一定的重叠度以及航线条数，将数万的曝光点进行确定，从而形成照片，平均的分辨率为4厘米，最高要达到3厘米。完成飞行后，利用相关软件对航拍数据进行解压，再经过与卫星星历的精密计算，得出影像数据提供的地理定位。接着，将影像数据质量进行检验，符合标准的数据整理到资料中，提交最后的成果。</w:t>
      </w:r>
    </w:p>
    <w:p w:rsidR="002A7705" w:rsidRPr="00E71689" w:rsidRDefault="002A7705" w:rsidP="00EE266C">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误差分析及优化措施</w:t>
      </w:r>
    </w:p>
    <w:p w:rsidR="002A7705" w:rsidRPr="00E71689" w:rsidRDefault="002A7705" w:rsidP="00EE266C">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斜摄影测量技术的应用若操作不当会出现一定的误差。基本分为以下几点。第一，原始分辨率不足产生误差。第二，空三加密而产生误差。Smart3D自动加密中，相匹配的数据中存在误差，影响其精度。这种误差可以通过人工纠正的方式优化空</w:t>
      </w:r>
      <w:proofErr w:type="gramStart"/>
      <w:r w:rsidRPr="00E71689">
        <w:rPr>
          <w:rFonts w:ascii="仿宋" w:eastAsia="仿宋" w:hAnsi="仿宋" w:cs="Arial"/>
          <w:color w:val="333333"/>
          <w:bdr w:val="none" w:sz="0" w:space="0" w:color="auto" w:frame="1"/>
        </w:rPr>
        <w:t>三成果</w:t>
      </w:r>
      <w:proofErr w:type="gramEnd"/>
      <w:r w:rsidRPr="00E71689">
        <w:rPr>
          <w:rFonts w:ascii="仿宋" w:eastAsia="仿宋" w:hAnsi="仿宋" w:cs="Arial"/>
          <w:color w:val="333333"/>
          <w:bdr w:val="none" w:sz="0" w:space="0" w:color="auto" w:frame="1"/>
        </w:rPr>
        <w:t>精度。第三，人工采集时产生误差。作业人员需要根据不同的角度将影像进行整体和局部的对比，还要提升自身的作业经验，这样可有效提升采集成果准确度。</w:t>
      </w:r>
    </w:p>
    <w:p w:rsidR="002A7705" w:rsidRPr="00E71689" w:rsidRDefault="002A7705" w:rsidP="00EE266C">
      <w:pPr>
        <w:pStyle w:val="a3"/>
        <w:shd w:val="clear" w:color="auto" w:fill="FFFFFF"/>
        <w:spacing w:line="500" w:lineRule="exact"/>
        <w:textAlignment w:val="baseline"/>
        <w:rPr>
          <w:rFonts w:ascii="仿宋" w:eastAsia="仿宋" w:hAnsi="仿宋" w:cs="Arial"/>
          <w:b/>
          <w:color w:val="333333"/>
        </w:rPr>
      </w:pPr>
      <w:r w:rsidRPr="00E71689">
        <w:rPr>
          <w:rFonts w:ascii="仿宋" w:eastAsia="仿宋" w:hAnsi="仿宋" w:cs="Arial"/>
          <w:color w:val="333333"/>
          <w:bdr w:val="none" w:sz="0" w:space="0" w:color="auto" w:frame="1"/>
        </w:rPr>
        <w:t xml:space="preserve">　　</w:t>
      </w:r>
      <w:r w:rsidRPr="00E71689">
        <w:rPr>
          <w:rFonts w:ascii="仿宋" w:eastAsia="仿宋" w:hAnsi="仿宋" w:cs="Arial"/>
          <w:b/>
          <w:color w:val="333333"/>
          <w:bdr w:val="none" w:sz="0" w:space="0" w:color="auto" w:frame="1"/>
        </w:rPr>
        <w:t>4倾斜摄影测量技术应用问题与发展展望</w:t>
      </w:r>
    </w:p>
    <w:p w:rsidR="002A7705" w:rsidRPr="00E71689" w:rsidRDefault="002A7705" w:rsidP="00EE266C">
      <w:pPr>
        <w:pStyle w:val="a3"/>
        <w:shd w:val="clear" w:color="auto" w:fill="FFFFFF"/>
        <w:spacing w:line="500" w:lineRule="exact"/>
        <w:textAlignment w:val="baseline"/>
        <w:rPr>
          <w:rFonts w:ascii="仿宋" w:eastAsia="仿宋" w:hAnsi="仿宋" w:cs="Arial"/>
          <w:b/>
          <w:color w:val="333333"/>
        </w:rPr>
      </w:pPr>
      <w:r w:rsidRPr="00E71689">
        <w:rPr>
          <w:rFonts w:ascii="仿宋" w:eastAsia="仿宋" w:hAnsi="仿宋" w:cs="Arial"/>
          <w:b/>
          <w:color w:val="333333"/>
          <w:bdr w:val="none" w:sz="0" w:space="0" w:color="auto" w:frame="1"/>
        </w:rPr>
        <w:t xml:space="preserve">　　4.1倾斜摄影测量技术应用问题</w:t>
      </w:r>
    </w:p>
    <w:p w:rsidR="002A7705" w:rsidRPr="00E71689" w:rsidRDefault="002A7705" w:rsidP="00EE266C">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匹配倾斜航空摄影后期数据影响的过程中，由于倾斜影响摄影比例尺不一致、分辨率差异、地物遮挡等情况造成获得的数据当中含有非常多的粗差，严重威胁着后续的影像空三精度。可是，怎样使用倾斜摄影测量当中的大量冗余信息进行</w:t>
      </w:r>
      <w:r w:rsidRPr="00E71689">
        <w:rPr>
          <w:rFonts w:ascii="仿宋" w:eastAsia="仿宋" w:hAnsi="仿宋" w:cs="Arial"/>
          <w:color w:val="333333"/>
          <w:bdr w:val="none" w:sz="0" w:space="0" w:color="auto" w:frame="1"/>
        </w:rPr>
        <w:lastRenderedPageBreak/>
        <w:t>数据的高精度匹配作为提升倾斜摄影技术实用性的关键。</w:t>
      </w:r>
    </w:p>
    <w:p w:rsidR="002A7705" w:rsidRPr="00E71689" w:rsidRDefault="002A7705" w:rsidP="00EE266C">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倾斜摄影测量所形成的三维模型在表达整体的同时，某些地方存在模型缺失或失真等问题。因此，为了三维模型的完整准确地表达需要进行局部区域的补测，常用方法是人工相机拍照或者使用车载近景摄影测量系统进行补测。</w:t>
      </w:r>
    </w:p>
    <w:p w:rsidR="002A7705" w:rsidRPr="00E71689" w:rsidRDefault="002A7705" w:rsidP="00EE266C">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随着科技的发展无人机作为倾斜摄影测量实用的载体，为了增加其便携性和灵活性，无人机的续航能力不强，因此，电池的续航能力成为其推广的限制条件，研制体积小长续航的电池迫在眉睫。</w:t>
      </w:r>
    </w:p>
    <w:p w:rsidR="002A7705" w:rsidRPr="00E71689" w:rsidRDefault="002A7705" w:rsidP="00EE266C">
      <w:pPr>
        <w:pStyle w:val="a3"/>
        <w:shd w:val="clear" w:color="auto" w:fill="FFFFFF"/>
        <w:spacing w:line="500" w:lineRule="exact"/>
        <w:textAlignment w:val="baseline"/>
        <w:rPr>
          <w:rFonts w:ascii="仿宋" w:eastAsia="仿宋" w:hAnsi="仿宋" w:cs="Arial"/>
          <w:b/>
          <w:color w:val="333333"/>
        </w:rPr>
      </w:pPr>
      <w:r w:rsidRPr="00E71689">
        <w:rPr>
          <w:rFonts w:ascii="仿宋" w:eastAsia="仿宋" w:hAnsi="仿宋" w:cs="Arial"/>
          <w:color w:val="333333"/>
          <w:bdr w:val="none" w:sz="0" w:space="0" w:color="auto" w:frame="1"/>
        </w:rPr>
        <w:t xml:space="preserve">　</w:t>
      </w:r>
      <w:r w:rsidRPr="00E71689">
        <w:rPr>
          <w:rFonts w:ascii="仿宋" w:eastAsia="仿宋" w:hAnsi="仿宋" w:cs="Arial"/>
          <w:b/>
          <w:color w:val="333333"/>
          <w:bdr w:val="none" w:sz="0" w:space="0" w:color="auto" w:frame="1"/>
        </w:rPr>
        <w:t xml:space="preserve">　4.2倾斜摄影测量技术发展展望</w:t>
      </w:r>
    </w:p>
    <w:p w:rsidR="002A7705" w:rsidRPr="00E71689" w:rsidRDefault="002A7705" w:rsidP="00EE266C">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近几年，倾斜摄影测量技术得到了迅速的发展，由于倾斜摄影测量技术能够获取建筑物、树木等地理实体的纹理细节，不但丰富了影像数据源信息，同时，高冗余度的</w:t>
      </w:r>
      <w:proofErr w:type="gramStart"/>
      <w:r w:rsidRPr="00E71689">
        <w:rPr>
          <w:rFonts w:ascii="仿宋" w:eastAsia="仿宋" w:hAnsi="仿宋" w:cs="Arial"/>
          <w:color w:val="333333"/>
          <w:bdr w:val="none" w:sz="0" w:space="0" w:color="auto" w:frame="1"/>
        </w:rPr>
        <w:t>航摄影</w:t>
      </w:r>
      <w:proofErr w:type="gramEnd"/>
      <w:r w:rsidRPr="00E71689">
        <w:rPr>
          <w:rFonts w:ascii="仿宋" w:eastAsia="仿宋" w:hAnsi="仿宋" w:cs="Arial"/>
          <w:color w:val="333333"/>
          <w:bdr w:val="none" w:sz="0" w:space="0" w:color="auto" w:frame="1"/>
        </w:rPr>
        <w:t>像重叠，为高精度的影像匹配提供了条件，使基于人工智能的三维实体重建成为了可能。无人机倾斜摄影测量已经成为未来航空摄影测量的重要手段和国家航空遥感监测体系的重要补充，逐步从研究开发阶段发展到了实际应用阶段。应用成果已在公安、应急、测绘、旅游、环保等行业得到了应用验证，受到越来越多的研究者和生产者的青睐和好评，大大地扩大了倾斜摄影测量技术的应用范围，其社会经济效益显著，具有广阔的应用前景和推广价值。</w:t>
      </w:r>
    </w:p>
    <w:p w:rsidR="002A7705" w:rsidRPr="00E71689" w:rsidRDefault="002A7705" w:rsidP="00EE266C">
      <w:pPr>
        <w:pStyle w:val="a3"/>
        <w:shd w:val="clear" w:color="auto" w:fill="FFFFFF"/>
        <w:spacing w:line="500" w:lineRule="exact"/>
        <w:textAlignment w:val="baseline"/>
        <w:rPr>
          <w:rFonts w:ascii="仿宋" w:eastAsia="仿宋" w:hAnsi="仿宋" w:cs="Arial"/>
          <w:color w:val="333333"/>
        </w:rPr>
      </w:pPr>
      <w:r w:rsidRPr="00E71689">
        <w:rPr>
          <w:rFonts w:ascii="仿宋" w:eastAsia="仿宋" w:hAnsi="仿宋" w:cs="Arial"/>
          <w:color w:val="333333"/>
          <w:bdr w:val="none" w:sz="0" w:space="0" w:color="auto" w:frame="1"/>
        </w:rPr>
        <w:t xml:space="preserve">　　将来的进步当中，需要将更加深层次的创新点进行挖掘，在这样的前提基础上获取最多的成果。对于摄影测量来讲，不应该只是限制在比较狭窄的现有的技术范围当中来，需要将更加广泛的技术整合起来，例如将红外技术、雷达以及光谱技术整合，这些都能够</w:t>
      </w:r>
      <w:proofErr w:type="gramStart"/>
      <w:r w:rsidRPr="00E71689">
        <w:rPr>
          <w:rFonts w:ascii="仿宋" w:eastAsia="仿宋" w:hAnsi="仿宋" w:cs="Arial"/>
          <w:color w:val="333333"/>
          <w:bdr w:val="none" w:sz="0" w:space="0" w:color="auto" w:frame="1"/>
        </w:rPr>
        <w:t>融汇</w:t>
      </w:r>
      <w:proofErr w:type="gramEnd"/>
      <w:r w:rsidRPr="00E71689">
        <w:rPr>
          <w:rFonts w:ascii="仿宋" w:eastAsia="仿宋" w:hAnsi="仿宋" w:cs="Arial"/>
          <w:color w:val="333333"/>
          <w:bdr w:val="none" w:sz="0" w:space="0" w:color="auto" w:frame="1"/>
        </w:rPr>
        <w:t>于倾斜摄影的范畴。在保证在无人机的帮助之下，开拓更加广阔的测量范围，利用三维建模来取得大规模的云数据。</w:t>
      </w:r>
    </w:p>
    <w:p w:rsidR="002A7705" w:rsidRDefault="002A7705" w:rsidP="00EE266C">
      <w:pPr>
        <w:pStyle w:val="a3"/>
        <w:shd w:val="clear" w:color="auto" w:fill="FFFFFF"/>
        <w:spacing w:line="500" w:lineRule="exact"/>
        <w:ind w:firstLine="480"/>
        <w:textAlignment w:val="baseline"/>
        <w:rPr>
          <w:rFonts w:ascii="仿宋" w:eastAsia="仿宋" w:hAnsi="仿宋" w:cs="Arial"/>
          <w:color w:val="333333"/>
          <w:bdr w:val="none" w:sz="0" w:space="0" w:color="auto" w:frame="1"/>
        </w:rPr>
      </w:pPr>
      <w:r w:rsidRPr="00E71689">
        <w:rPr>
          <w:rFonts w:ascii="仿宋" w:eastAsia="仿宋" w:hAnsi="仿宋" w:cs="Arial"/>
          <w:color w:val="333333"/>
          <w:bdr w:val="none" w:sz="0" w:space="0" w:color="auto" w:frame="1"/>
        </w:rPr>
        <w:t>总而言之，面对倾斜摄影测量来讲，解析了最为根本的测量原理和技术特点，和正射影像常规方式相比较，倾斜测量更加重视三维性的立体空间，重新设定了最原始的测量模型。从发展的趋势来讲，倾斜摄影测量具备非常高的精准和真实性，将信息处理的总体速度加快。经过不断的完善，倾斜摄影测量会将目前的应用空间拓展，发挥了更加高层次的工程测量价值。</w:t>
      </w:r>
    </w:p>
    <w:p w:rsidR="00E71689" w:rsidRDefault="00E71689" w:rsidP="00EE266C">
      <w:pPr>
        <w:pStyle w:val="a3"/>
        <w:shd w:val="clear" w:color="auto" w:fill="FFFFFF"/>
        <w:spacing w:line="500" w:lineRule="exact"/>
        <w:ind w:firstLine="480"/>
        <w:textAlignment w:val="baseline"/>
        <w:rPr>
          <w:rFonts w:ascii="仿宋" w:eastAsia="仿宋" w:hAnsi="仿宋" w:cs="Arial"/>
          <w:color w:val="333333"/>
          <w:bdr w:val="none" w:sz="0" w:space="0" w:color="auto" w:frame="1"/>
        </w:rPr>
      </w:pPr>
      <w:r>
        <w:rPr>
          <w:rFonts w:ascii="仿宋" w:eastAsia="仿宋" w:hAnsi="仿宋" w:cs="Arial" w:hint="eastAsia"/>
          <w:color w:val="333333"/>
          <w:bdr w:val="none" w:sz="0" w:space="0" w:color="auto" w:frame="1"/>
        </w:rPr>
        <w:t xml:space="preserve">                                               推送人：刘迎新</w:t>
      </w:r>
    </w:p>
    <w:p w:rsidR="00415AAC" w:rsidRDefault="00415AAC" w:rsidP="00415AAC">
      <w:pPr>
        <w:jc w:val="center"/>
        <w:rPr>
          <w:b/>
          <w:sz w:val="36"/>
          <w:szCs w:val="36"/>
        </w:rPr>
      </w:pPr>
    </w:p>
    <w:p w:rsidR="00415AAC" w:rsidRPr="00415AAC" w:rsidRDefault="00415AAC" w:rsidP="00415AAC">
      <w:pPr>
        <w:jc w:val="center"/>
        <w:rPr>
          <w:rFonts w:ascii="黑体" w:eastAsia="黑体" w:hAnsi="黑体"/>
          <w:b/>
          <w:sz w:val="32"/>
          <w:szCs w:val="32"/>
        </w:rPr>
      </w:pPr>
      <w:r w:rsidRPr="00415AAC">
        <w:rPr>
          <w:rFonts w:ascii="黑体" w:eastAsia="黑体" w:hAnsi="黑体" w:hint="eastAsia"/>
          <w:b/>
          <w:sz w:val="32"/>
          <w:szCs w:val="32"/>
        </w:rPr>
        <w:t>测绘工程中新技术的应用及技术设计思路探讨</w:t>
      </w:r>
    </w:p>
    <w:p w:rsidR="00415AAC" w:rsidRPr="00415AAC" w:rsidRDefault="00415AAC" w:rsidP="00415AAC">
      <w:pPr>
        <w:jc w:val="center"/>
        <w:rPr>
          <w:rFonts w:ascii="仿宋" w:eastAsia="仿宋" w:hAnsi="仿宋" w:cs="Arial"/>
          <w:color w:val="333333"/>
          <w:sz w:val="24"/>
          <w:szCs w:val="24"/>
          <w:bdr w:val="none" w:sz="0" w:space="0" w:color="auto" w:frame="1"/>
        </w:rPr>
      </w:pPr>
      <w:r w:rsidRPr="00415AAC">
        <w:rPr>
          <w:rFonts w:ascii="仿宋" w:eastAsia="仿宋" w:hAnsi="仿宋" w:cs="Arial"/>
          <w:color w:val="333333"/>
          <w:sz w:val="24"/>
          <w:szCs w:val="24"/>
          <w:bdr w:val="none" w:sz="0" w:space="0" w:color="auto" w:frame="1"/>
        </w:rPr>
        <w:t>工程论文</w:t>
      </w:r>
    </w:p>
    <w:p w:rsidR="00415AAC" w:rsidRPr="00415AAC" w:rsidRDefault="00415AAC" w:rsidP="00415AAC">
      <w:pPr>
        <w:rPr>
          <w:rFonts w:ascii="仿宋" w:eastAsia="仿宋" w:hAnsi="仿宋" w:cs="Arial"/>
          <w:color w:val="333333"/>
          <w:sz w:val="24"/>
          <w:szCs w:val="24"/>
          <w:bdr w:val="none" w:sz="0" w:space="0" w:color="auto" w:frame="1"/>
        </w:rPr>
      </w:pPr>
    </w:p>
    <w:p w:rsidR="00415AAC" w:rsidRPr="00415AAC" w:rsidRDefault="00415AAC" w:rsidP="00415AAC">
      <w:pPr>
        <w:spacing w:line="480" w:lineRule="exact"/>
        <w:ind w:firstLineChars="200" w:firstLine="480"/>
        <w:rPr>
          <w:rFonts w:ascii="仿宋" w:eastAsia="仿宋" w:hAnsi="仿宋" w:cs="Arial"/>
          <w:color w:val="333333"/>
          <w:sz w:val="24"/>
          <w:szCs w:val="24"/>
          <w:bdr w:val="none" w:sz="0" w:space="0" w:color="auto" w:frame="1"/>
        </w:rPr>
      </w:pPr>
      <w:r w:rsidRPr="00415AAC">
        <w:rPr>
          <w:rFonts w:ascii="仿宋" w:eastAsia="仿宋" w:hAnsi="仿宋" w:cs="Arial" w:hint="eastAsia"/>
          <w:color w:val="333333"/>
          <w:sz w:val="24"/>
          <w:szCs w:val="24"/>
          <w:bdr w:val="none" w:sz="0" w:space="0" w:color="auto" w:frame="1"/>
        </w:rPr>
        <w:t>摘要：测绘新技术不仅有助于改进工程测量的工作效率，而且对提高工程相关数据的测量精度、测量工作准确性有着关键作用，也因</w:t>
      </w:r>
      <w:r w:rsidRPr="00415AAC">
        <w:rPr>
          <w:rFonts w:ascii="仿宋" w:eastAsia="仿宋" w:hAnsi="仿宋" w:cs="Arial"/>
          <w:color w:val="333333"/>
          <w:sz w:val="24"/>
          <w:szCs w:val="24"/>
          <w:bdr w:val="none" w:sz="0" w:space="0" w:color="auto" w:frame="1"/>
        </w:rPr>
        <w:t xml:space="preserve"> 此在当前的测绘工程测量中涌现出许多的测绘新技术。本文系统梳理一些前沿方法，力争促进测绘新技术在工程测量领域的普及，促进测 绘新技术的不断发展。 </w:t>
      </w:r>
    </w:p>
    <w:p w:rsidR="00415AAC" w:rsidRPr="00415AAC" w:rsidRDefault="00415AAC" w:rsidP="00415AAC">
      <w:pPr>
        <w:spacing w:line="480" w:lineRule="exact"/>
        <w:ind w:firstLineChars="200" w:firstLine="480"/>
        <w:rPr>
          <w:rFonts w:ascii="仿宋" w:eastAsia="仿宋" w:hAnsi="仿宋" w:cs="Arial"/>
          <w:color w:val="333333"/>
          <w:sz w:val="24"/>
          <w:szCs w:val="24"/>
          <w:bdr w:val="none" w:sz="0" w:space="0" w:color="auto" w:frame="1"/>
        </w:rPr>
      </w:pPr>
      <w:r w:rsidRPr="00415AAC">
        <w:rPr>
          <w:rFonts w:ascii="仿宋" w:eastAsia="仿宋" w:hAnsi="仿宋" w:cs="Arial"/>
          <w:color w:val="333333"/>
          <w:sz w:val="24"/>
          <w:szCs w:val="24"/>
          <w:bdr w:val="none" w:sz="0" w:space="0" w:color="auto" w:frame="1"/>
        </w:rPr>
        <w:t xml:space="preserve">关键词：测绘工程；新技术；应用探讨  </w:t>
      </w:r>
    </w:p>
    <w:p w:rsidR="00415AAC" w:rsidRPr="00415AAC" w:rsidRDefault="00415AAC" w:rsidP="00415AAC">
      <w:pPr>
        <w:spacing w:line="480" w:lineRule="exact"/>
        <w:ind w:firstLineChars="200" w:firstLine="480"/>
        <w:rPr>
          <w:rFonts w:ascii="仿宋" w:eastAsia="仿宋" w:hAnsi="仿宋" w:cs="Arial"/>
          <w:color w:val="333333"/>
          <w:sz w:val="24"/>
          <w:szCs w:val="24"/>
          <w:bdr w:val="none" w:sz="0" w:space="0" w:color="auto" w:frame="1"/>
        </w:rPr>
      </w:pPr>
      <w:r w:rsidRPr="00415AAC">
        <w:rPr>
          <w:rFonts w:ascii="仿宋" w:eastAsia="仿宋" w:hAnsi="仿宋" w:cs="Arial" w:hint="eastAsia"/>
          <w:color w:val="333333"/>
          <w:sz w:val="24"/>
          <w:szCs w:val="24"/>
          <w:bdr w:val="none" w:sz="0" w:space="0" w:color="auto" w:frame="1"/>
        </w:rPr>
        <w:t>随着社会经济的不断发展，对基础设施的要求也越来越高，测</w:t>
      </w:r>
      <w:r w:rsidRPr="00415AAC">
        <w:rPr>
          <w:rFonts w:ascii="仿宋" w:eastAsia="仿宋" w:hAnsi="仿宋" w:cs="Arial"/>
          <w:color w:val="333333"/>
          <w:sz w:val="24"/>
          <w:szCs w:val="24"/>
          <w:bdr w:val="none" w:sz="0" w:space="0" w:color="auto" w:frame="1"/>
        </w:rPr>
        <w:t xml:space="preserve"> </w:t>
      </w:r>
      <w:proofErr w:type="gramStart"/>
      <w:r w:rsidRPr="00415AAC">
        <w:rPr>
          <w:rFonts w:ascii="仿宋" w:eastAsia="仿宋" w:hAnsi="仿宋" w:cs="Arial"/>
          <w:color w:val="333333"/>
          <w:sz w:val="24"/>
          <w:szCs w:val="24"/>
          <w:bdr w:val="none" w:sz="0" w:space="0" w:color="auto" w:frame="1"/>
        </w:rPr>
        <w:t>绘工程</w:t>
      </w:r>
      <w:proofErr w:type="gramEnd"/>
      <w:r w:rsidRPr="00415AAC">
        <w:rPr>
          <w:rFonts w:ascii="仿宋" w:eastAsia="仿宋" w:hAnsi="仿宋" w:cs="Arial"/>
          <w:color w:val="333333"/>
          <w:sz w:val="24"/>
          <w:szCs w:val="24"/>
          <w:bdr w:val="none" w:sz="0" w:space="0" w:color="auto" w:frame="1"/>
        </w:rPr>
        <w:t>领域的发展得到普遍重视，这也对测绘技术形成了新的挑战。 特别是随着相关技术的进步，不断有新技术被引入到工程测绘中， 通过对新技术广泛应用，切实保证测绘工作的准确性以及高效性。 为了促进我国测绘工程测量的发展，需要学术界和有关部门着重</w:t>
      </w:r>
      <w:proofErr w:type="gramStart"/>
      <w:r w:rsidRPr="00415AAC">
        <w:rPr>
          <w:rFonts w:ascii="仿宋" w:eastAsia="仿宋" w:hAnsi="仿宋" w:cs="Arial"/>
          <w:color w:val="333333"/>
          <w:sz w:val="24"/>
          <w:szCs w:val="24"/>
          <w:bdr w:val="none" w:sz="0" w:space="0" w:color="auto" w:frame="1"/>
        </w:rPr>
        <w:t>研</w:t>
      </w:r>
      <w:proofErr w:type="gramEnd"/>
      <w:r w:rsidRPr="00415AAC">
        <w:rPr>
          <w:rFonts w:ascii="仿宋" w:eastAsia="仿宋" w:hAnsi="仿宋" w:cs="Arial"/>
          <w:color w:val="333333"/>
          <w:sz w:val="24"/>
          <w:szCs w:val="24"/>
          <w:bdr w:val="none" w:sz="0" w:space="0" w:color="auto" w:frame="1"/>
        </w:rPr>
        <w:t xml:space="preserve"> 究。加强测绘工程中新技术应用的研究，有助于进一步优化技术设 计，为后续工作提供参考。  </w:t>
      </w:r>
    </w:p>
    <w:p w:rsidR="00415AAC" w:rsidRPr="00BF0785" w:rsidRDefault="00415AAC" w:rsidP="00415AAC">
      <w:pPr>
        <w:spacing w:line="480" w:lineRule="exact"/>
        <w:ind w:firstLineChars="200" w:firstLine="480"/>
        <w:rPr>
          <w:rFonts w:ascii="黑体" w:eastAsia="黑体" w:hAnsi="黑体" w:cs="Arial"/>
          <w:color w:val="333333"/>
          <w:sz w:val="24"/>
          <w:szCs w:val="24"/>
          <w:bdr w:val="none" w:sz="0" w:space="0" w:color="auto" w:frame="1"/>
        </w:rPr>
      </w:pPr>
      <w:r w:rsidRPr="00BF0785">
        <w:rPr>
          <w:rFonts w:ascii="黑体" w:eastAsia="黑体" w:hAnsi="黑体" w:cs="Arial"/>
          <w:color w:val="333333"/>
          <w:sz w:val="24"/>
          <w:szCs w:val="24"/>
          <w:bdr w:val="none" w:sz="0" w:space="0" w:color="auto" w:frame="1"/>
        </w:rPr>
        <w:t xml:space="preserve">1 工程测绘中新技术的特点 </w:t>
      </w:r>
    </w:p>
    <w:p w:rsidR="00415AAC" w:rsidRPr="00415AAC" w:rsidRDefault="00415AAC" w:rsidP="00415AAC">
      <w:pPr>
        <w:spacing w:line="480" w:lineRule="exact"/>
        <w:ind w:firstLineChars="200" w:firstLine="480"/>
        <w:rPr>
          <w:rFonts w:ascii="仿宋" w:eastAsia="仿宋" w:hAnsi="仿宋" w:cs="Arial"/>
          <w:color w:val="333333"/>
          <w:sz w:val="24"/>
          <w:szCs w:val="24"/>
          <w:bdr w:val="none" w:sz="0" w:space="0" w:color="auto" w:frame="1"/>
        </w:rPr>
      </w:pPr>
      <w:r w:rsidRPr="00415AAC">
        <w:rPr>
          <w:rFonts w:ascii="仿宋" w:eastAsia="仿宋" w:hAnsi="仿宋" w:cs="Arial"/>
          <w:color w:val="333333"/>
          <w:sz w:val="24"/>
          <w:szCs w:val="24"/>
          <w:bdr w:val="none" w:sz="0" w:space="0" w:color="auto" w:frame="1"/>
        </w:rPr>
        <w:t>随着科学技术的不断向前发展,各种高新的设备以及手段正在被 更多地应用于各行各业,其中,针对于工程测绘</w:t>
      </w:r>
      <w:r w:rsidRPr="00415AAC">
        <w:rPr>
          <w:rFonts w:ascii="仿宋" w:eastAsia="仿宋" w:hAnsi="仿宋" w:cs="Arial" w:hint="eastAsia"/>
          <w:color w:val="333333"/>
          <w:sz w:val="24"/>
          <w:szCs w:val="24"/>
          <w:bdr w:val="none" w:sz="0" w:space="0" w:color="auto" w:frame="1"/>
        </w:rPr>
        <w:t>的相关技术以及理论</w:t>
      </w:r>
      <w:r w:rsidRPr="00415AAC">
        <w:rPr>
          <w:rFonts w:ascii="仿宋" w:eastAsia="仿宋" w:hAnsi="仿宋" w:cs="Arial"/>
          <w:color w:val="333333"/>
          <w:sz w:val="24"/>
          <w:szCs w:val="24"/>
          <w:bdr w:val="none" w:sz="0" w:space="0" w:color="auto" w:frame="1"/>
        </w:rPr>
        <w:t xml:space="preserve"> 基础,也在不断的发展当中,例如:卫星定位技术、低空遥感控制技术、 卫星航拍技术以及电子信息技术等等,对现今的相关工程建设起到了 深远的影响,同时也大大地提升了工程测绘的准确性和可靠性,可以 进一步地保障工程建设的质量以及效率,使得工程建设的相关测绘技 术即使在比较复杂的环境之下,也能够完善相关的工作,为工程提供 足够充分和完整的资料,这一点对于有效地促进我国工程建设的稳步 发展意义极为重大。与传统测绘技术相比,新测绘技术存在全新的特 点,在设计方法上,测绘新技术的设计是优化设计、动态设计</w:t>
      </w:r>
      <w:r w:rsidRPr="00415AAC">
        <w:rPr>
          <w:rFonts w:ascii="仿宋" w:eastAsia="仿宋" w:hAnsi="仿宋" w:cs="Arial" w:hint="eastAsia"/>
          <w:color w:val="333333"/>
          <w:sz w:val="24"/>
          <w:szCs w:val="24"/>
          <w:bdr w:val="none" w:sz="0" w:space="0" w:color="auto" w:frame="1"/>
        </w:rPr>
        <w:t>和计算机</w:t>
      </w:r>
      <w:r w:rsidRPr="00415AAC">
        <w:rPr>
          <w:rFonts w:ascii="仿宋" w:eastAsia="仿宋" w:hAnsi="仿宋" w:cs="Arial"/>
          <w:color w:val="333333"/>
          <w:sz w:val="24"/>
          <w:szCs w:val="24"/>
          <w:bdr w:val="none" w:sz="0" w:space="0" w:color="auto" w:frame="1"/>
        </w:rPr>
        <w:t xml:space="preserve"> 辅助设计三者紧密统一的;技术设计更加专业化;数据设计成为</w:t>
      </w:r>
      <w:proofErr w:type="gramStart"/>
      <w:r w:rsidRPr="00415AAC">
        <w:rPr>
          <w:rFonts w:ascii="仿宋" w:eastAsia="仿宋" w:hAnsi="仿宋" w:cs="Arial"/>
          <w:color w:val="333333"/>
          <w:sz w:val="24"/>
          <w:szCs w:val="24"/>
          <w:bdr w:val="none" w:sz="0" w:space="0" w:color="auto" w:frame="1"/>
        </w:rPr>
        <w:t>新测 绘技术</w:t>
      </w:r>
      <w:proofErr w:type="gramEnd"/>
      <w:r w:rsidRPr="00415AAC">
        <w:rPr>
          <w:rFonts w:ascii="仿宋" w:eastAsia="仿宋" w:hAnsi="仿宋" w:cs="Arial"/>
          <w:color w:val="333333"/>
          <w:sz w:val="24"/>
          <w:szCs w:val="24"/>
          <w:bdr w:val="none" w:sz="0" w:space="0" w:color="auto" w:frame="1"/>
        </w:rPr>
        <w:t xml:space="preserve">的重要组成部门;测绘工业更加精确、速度和效率更高。 </w:t>
      </w:r>
    </w:p>
    <w:p w:rsidR="00415AAC" w:rsidRPr="00BF0785" w:rsidRDefault="00415AAC" w:rsidP="00415AAC">
      <w:pPr>
        <w:spacing w:line="480" w:lineRule="exact"/>
        <w:ind w:firstLineChars="200" w:firstLine="480"/>
        <w:rPr>
          <w:rFonts w:ascii="黑体" w:eastAsia="黑体" w:hAnsi="黑体" w:cs="Arial"/>
          <w:color w:val="333333"/>
          <w:sz w:val="24"/>
          <w:szCs w:val="24"/>
          <w:bdr w:val="none" w:sz="0" w:space="0" w:color="auto" w:frame="1"/>
        </w:rPr>
      </w:pPr>
      <w:r w:rsidRPr="00BF0785">
        <w:rPr>
          <w:rFonts w:ascii="黑体" w:eastAsia="黑体" w:hAnsi="黑体" w:cs="Arial"/>
          <w:color w:val="333333"/>
          <w:sz w:val="24"/>
          <w:szCs w:val="24"/>
          <w:bdr w:val="none" w:sz="0" w:space="0" w:color="auto" w:frame="1"/>
        </w:rPr>
        <w:t xml:space="preserve">2 测绘工程中新技术分析 </w:t>
      </w:r>
    </w:p>
    <w:p w:rsidR="00415AAC" w:rsidRPr="00BF0785" w:rsidRDefault="00415AAC" w:rsidP="00BF0785">
      <w:pPr>
        <w:spacing w:line="480" w:lineRule="exact"/>
        <w:ind w:firstLineChars="200" w:firstLine="482"/>
        <w:rPr>
          <w:rFonts w:ascii="仿宋" w:eastAsia="仿宋" w:hAnsi="仿宋" w:cs="Arial"/>
          <w:b/>
          <w:color w:val="333333"/>
          <w:sz w:val="24"/>
          <w:szCs w:val="24"/>
          <w:bdr w:val="none" w:sz="0" w:space="0" w:color="auto" w:frame="1"/>
        </w:rPr>
      </w:pPr>
      <w:r w:rsidRPr="00BF0785">
        <w:rPr>
          <w:rFonts w:ascii="仿宋" w:eastAsia="仿宋" w:hAnsi="仿宋" w:cs="Arial"/>
          <w:b/>
          <w:color w:val="333333"/>
          <w:sz w:val="24"/>
          <w:szCs w:val="24"/>
          <w:bdr w:val="none" w:sz="0" w:space="0" w:color="auto" w:frame="1"/>
        </w:rPr>
        <w:t xml:space="preserve">2.1 大比例尺数字测图技术 </w:t>
      </w:r>
    </w:p>
    <w:p w:rsidR="00415AAC" w:rsidRPr="00415AAC" w:rsidRDefault="00415AAC" w:rsidP="00415AAC">
      <w:pPr>
        <w:spacing w:line="480" w:lineRule="exact"/>
        <w:ind w:firstLineChars="200" w:firstLine="480"/>
        <w:rPr>
          <w:rFonts w:ascii="仿宋" w:eastAsia="仿宋" w:hAnsi="仿宋" w:cs="Arial"/>
          <w:color w:val="333333"/>
          <w:sz w:val="24"/>
          <w:szCs w:val="24"/>
          <w:bdr w:val="none" w:sz="0" w:space="0" w:color="auto" w:frame="1"/>
        </w:rPr>
      </w:pPr>
      <w:r w:rsidRPr="00415AAC">
        <w:rPr>
          <w:rFonts w:ascii="仿宋" w:eastAsia="仿宋" w:hAnsi="仿宋" w:cs="Arial"/>
          <w:color w:val="333333"/>
          <w:sz w:val="24"/>
          <w:szCs w:val="24"/>
          <w:bdr w:val="none" w:sz="0" w:space="0" w:color="auto" w:frame="1"/>
        </w:rPr>
        <w:lastRenderedPageBreak/>
        <w:t>目前，数字测图正处于蓬勃发展的时期，随着自动跟踪</w:t>
      </w:r>
      <w:proofErr w:type="gramStart"/>
      <w:r w:rsidRPr="00415AAC">
        <w:rPr>
          <w:rFonts w:ascii="仿宋" w:eastAsia="仿宋" w:hAnsi="仿宋" w:cs="Arial"/>
          <w:color w:val="333333"/>
          <w:sz w:val="24"/>
          <w:szCs w:val="24"/>
          <w:bdr w:val="none" w:sz="0" w:space="0" w:color="auto" w:frame="1"/>
        </w:rPr>
        <w:t>全站仪推</w:t>
      </w:r>
      <w:proofErr w:type="gramEnd"/>
      <w:r w:rsidRPr="00415AAC">
        <w:rPr>
          <w:rFonts w:ascii="仿宋" w:eastAsia="仿宋" w:hAnsi="仿宋" w:cs="Arial"/>
          <w:color w:val="333333"/>
          <w:sz w:val="24"/>
          <w:szCs w:val="24"/>
          <w:bdr w:val="none" w:sz="0" w:space="0" w:color="auto" w:frame="1"/>
        </w:rPr>
        <w:t xml:space="preserve"> 出，GPS(RTK)实时动态定位技术以及当前先进的电子平板测绘模式的 应用，使数字测图将向更自动化的方向发展，标志着地形测绘科技发 展的新阶段。</w:t>
      </w:r>
      <w:r w:rsidRPr="00415AAC">
        <w:rPr>
          <w:rFonts w:ascii="仿宋" w:eastAsia="仿宋" w:hAnsi="仿宋" w:cs="Arial" w:hint="eastAsia"/>
          <w:color w:val="333333"/>
          <w:sz w:val="24"/>
          <w:szCs w:val="24"/>
          <w:bdr w:val="none" w:sz="0" w:space="0" w:color="auto" w:frame="1"/>
        </w:rPr>
        <w:t>2000</w:t>
      </w:r>
      <w:r w:rsidRPr="00415AAC">
        <w:rPr>
          <w:rFonts w:ascii="仿宋" w:eastAsia="仿宋" w:hAnsi="仿宋" w:cs="Arial"/>
          <w:color w:val="333333"/>
          <w:sz w:val="24"/>
          <w:szCs w:val="24"/>
          <w:bdr w:val="none" w:sz="0" w:space="0" w:color="auto" w:frame="1"/>
        </w:rPr>
        <w:t xml:space="preserve">年，美国的 </w:t>
      </w:r>
      <w:proofErr w:type="spellStart"/>
      <w:r w:rsidRPr="00415AAC">
        <w:rPr>
          <w:rFonts w:ascii="仿宋" w:eastAsia="仿宋" w:hAnsi="仿宋" w:cs="Arial"/>
          <w:color w:val="333333"/>
          <w:sz w:val="24"/>
          <w:szCs w:val="24"/>
          <w:bdr w:val="none" w:sz="0" w:space="0" w:color="auto" w:frame="1"/>
        </w:rPr>
        <w:t>Penmap</w:t>
      </w:r>
      <w:proofErr w:type="spellEnd"/>
      <w:r w:rsidRPr="00415AAC">
        <w:rPr>
          <w:rFonts w:ascii="仿宋" w:eastAsia="仿宋" w:hAnsi="仿宋" w:cs="Arial"/>
          <w:color w:val="333333"/>
          <w:sz w:val="24"/>
          <w:szCs w:val="24"/>
          <w:bdr w:val="none" w:sz="0" w:space="0" w:color="auto" w:frame="1"/>
        </w:rPr>
        <w:t xml:space="preserve">，瑞士 </w:t>
      </w:r>
      <w:proofErr w:type="spellStart"/>
      <w:r w:rsidRPr="00415AAC">
        <w:rPr>
          <w:rFonts w:ascii="仿宋" w:eastAsia="仿宋" w:hAnsi="仿宋" w:cs="Arial"/>
          <w:color w:val="333333"/>
          <w:sz w:val="24"/>
          <w:szCs w:val="24"/>
          <w:bdr w:val="none" w:sz="0" w:space="0" w:color="auto" w:frame="1"/>
        </w:rPr>
        <w:t>LeiCa</w:t>
      </w:r>
      <w:proofErr w:type="spellEnd"/>
      <w:r w:rsidRPr="00415AAC">
        <w:rPr>
          <w:rFonts w:ascii="仿宋" w:eastAsia="仿宋" w:hAnsi="仿宋" w:cs="Arial"/>
          <w:color w:val="333333"/>
          <w:sz w:val="24"/>
          <w:szCs w:val="24"/>
          <w:bdr w:val="none" w:sz="0" w:space="0" w:color="auto" w:frame="1"/>
        </w:rPr>
        <w:t>，日本的杰科等公司都推出了类似的地面数字测图系统。国内清华大学及清华山</w:t>
      </w:r>
      <w:r w:rsidRPr="00415AAC">
        <w:rPr>
          <w:rFonts w:ascii="仿宋" w:eastAsia="仿宋" w:hAnsi="仿宋" w:cs="Arial" w:hint="eastAsia"/>
          <w:color w:val="333333"/>
          <w:sz w:val="24"/>
          <w:szCs w:val="24"/>
          <w:bdr w:val="none" w:sz="0" w:space="0" w:color="auto" w:frame="1"/>
        </w:rPr>
        <w:t>维新技</w:t>
      </w:r>
      <w:r w:rsidRPr="00415AAC">
        <w:rPr>
          <w:rFonts w:ascii="仿宋" w:eastAsia="仿宋" w:hAnsi="仿宋" w:cs="Arial"/>
          <w:color w:val="333333"/>
          <w:sz w:val="24"/>
          <w:szCs w:val="24"/>
          <w:bdr w:val="none" w:sz="0" w:space="0" w:color="auto" w:frame="1"/>
        </w:rPr>
        <w:t>术开发公司首创了电子平板测绘模式，实现了测图</w:t>
      </w:r>
      <w:proofErr w:type="gramStart"/>
      <w:r w:rsidRPr="00415AAC">
        <w:rPr>
          <w:rFonts w:ascii="仿宋" w:eastAsia="仿宋" w:hAnsi="仿宋" w:cs="Arial"/>
          <w:color w:val="333333"/>
          <w:sz w:val="24"/>
          <w:szCs w:val="24"/>
          <w:bdr w:val="none" w:sz="0" w:space="0" w:color="auto" w:frame="1"/>
        </w:rPr>
        <w:t>内外业</w:t>
      </w:r>
      <w:proofErr w:type="gramEnd"/>
      <w:r w:rsidRPr="00415AAC">
        <w:rPr>
          <w:rFonts w:ascii="仿宋" w:eastAsia="仿宋" w:hAnsi="仿宋" w:cs="Arial"/>
          <w:color w:val="333333"/>
          <w:sz w:val="24"/>
          <w:szCs w:val="24"/>
          <w:bdr w:val="none" w:sz="0" w:space="0" w:color="auto" w:frame="1"/>
        </w:rPr>
        <w:t>一体化，所显即所测，实时成图，其成图质量与效率全面超过了模拟法测图。</w:t>
      </w:r>
    </w:p>
    <w:p w:rsidR="00415AAC" w:rsidRPr="00BF0785" w:rsidRDefault="00415AAC" w:rsidP="00BF0785">
      <w:pPr>
        <w:spacing w:line="480" w:lineRule="exact"/>
        <w:ind w:firstLineChars="200" w:firstLine="482"/>
        <w:rPr>
          <w:rFonts w:ascii="仿宋" w:eastAsia="仿宋" w:hAnsi="仿宋" w:cs="Arial"/>
          <w:b/>
          <w:color w:val="333333"/>
          <w:sz w:val="24"/>
          <w:szCs w:val="24"/>
          <w:bdr w:val="none" w:sz="0" w:space="0" w:color="auto" w:frame="1"/>
        </w:rPr>
      </w:pPr>
      <w:r w:rsidRPr="00BF0785">
        <w:rPr>
          <w:rFonts w:ascii="仿宋" w:eastAsia="仿宋" w:hAnsi="仿宋" w:cs="Arial"/>
          <w:b/>
          <w:color w:val="333333"/>
          <w:sz w:val="24"/>
          <w:szCs w:val="24"/>
          <w:bdr w:val="none" w:sz="0" w:space="0" w:color="auto" w:frame="1"/>
        </w:rPr>
        <w:t xml:space="preserve"> 2.2 GPS 定位技术</w:t>
      </w:r>
    </w:p>
    <w:p w:rsidR="00415AAC" w:rsidRPr="00415AAC" w:rsidRDefault="00415AAC" w:rsidP="00415AAC">
      <w:pPr>
        <w:spacing w:line="480" w:lineRule="exact"/>
        <w:ind w:firstLineChars="200" w:firstLine="480"/>
        <w:rPr>
          <w:rFonts w:ascii="仿宋" w:eastAsia="仿宋" w:hAnsi="仿宋" w:cs="Arial"/>
          <w:color w:val="333333"/>
          <w:sz w:val="24"/>
          <w:szCs w:val="24"/>
          <w:bdr w:val="none" w:sz="0" w:space="0" w:color="auto" w:frame="1"/>
        </w:rPr>
      </w:pPr>
      <w:r w:rsidRPr="00415AAC">
        <w:rPr>
          <w:rFonts w:ascii="仿宋" w:eastAsia="仿宋" w:hAnsi="仿宋" w:cs="Arial"/>
          <w:color w:val="333333"/>
          <w:sz w:val="24"/>
          <w:szCs w:val="24"/>
          <w:bdr w:val="none" w:sz="0" w:space="0" w:color="auto" w:frame="1"/>
        </w:rPr>
        <w:t xml:space="preserve"> GPS 定位技术，导致了经典大地测量的一场深刻的技术革命， 并使测绘科学进人了一个崭新的时代，它广泛地应用于导航，测速、 时间比对，大地测量，工程勘测、地壳监测、航空与卫星遥感、地 籍测量及施工测量等众多的领域，其优越性与应用价值众所周知。 由 GPS，GIS，RS 技术集成或综合的“3S”技术，拓宽了信息采集与 处理功能，保持了信息的现势性与可靠性。目</w:t>
      </w:r>
      <w:r w:rsidRPr="00415AAC">
        <w:rPr>
          <w:rFonts w:ascii="仿宋" w:eastAsia="仿宋" w:hAnsi="仿宋" w:cs="Arial" w:hint="eastAsia"/>
          <w:color w:val="333333"/>
          <w:sz w:val="24"/>
          <w:szCs w:val="24"/>
          <w:bdr w:val="none" w:sz="0" w:space="0" w:color="auto" w:frame="1"/>
        </w:rPr>
        <w:t>前，</w:t>
      </w:r>
      <w:r w:rsidRPr="00415AAC">
        <w:rPr>
          <w:rFonts w:ascii="仿宋" w:eastAsia="仿宋" w:hAnsi="仿宋" w:cs="Arial"/>
          <w:color w:val="333333"/>
          <w:sz w:val="24"/>
          <w:szCs w:val="24"/>
          <w:bdr w:val="none" w:sz="0" w:space="0" w:color="auto" w:frame="1"/>
        </w:rPr>
        <w:t>GPS 接收机国内 外都有各自品牌的系列，在我国测绘部门及其它工程部门都得到广 泛使用，GPS 实时动态测量(RTK)技术，广泛应用于石油勘探，数字 测图，施工放样、管线测量等领域，由武汉大学等单位研制的 GPS 自动监测系统于 l998 年在湖北清江隔河岩大坝投入运行，几年来运 行表明，系统稳定可靠，结果令人满意。</w:t>
      </w:r>
    </w:p>
    <w:p w:rsidR="00415AAC" w:rsidRPr="00BF0785" w:rsidRDefault="00415AAC" w:rsidP="00BF0785">
      <w:pPr>
        <w:spacing w:line="480" w:lineRule="exact"/>
        <w:ind w:firstLineChars="200" w:firstLine="482"/>
        <w:rPr>
          <w:rFonts w:ascii="仿宋" w:eastAsia="仿宋" w:hAnsi="仿宋" w:cs="Arial"/>
          <w:b/>
          <w:color w:val="333333"/>
          <w:sz w:val="24"/>
          <w:szCs w:val="24"/>
          <w:bdr w:val="none" w:sz="0" w:space="0" w:color="auto" w:frame="1"/>
        </w:rPr>
      </w:pPr>
      <w:r w:rsidRPr="00BF0785">
        <w:rPr>
          <w:rFonts w:ascii="仿宋" w:eastAsia="仿宋" w:hAnsi="仿宋" w:cs="Arial"/>
          <w:b/>
          <w:color w:val="333333"/>
          <w:sz w:val="24"/>
          <w:szCs w:val="24"/>
          <w:bdr w:val="none" w:sz="0" w:space="0" w:color="auto" w:frame="1"/>
        </w:rPr>
        <w:t xml:space="preserve"> 2.3 摄影测量技术 </w:t>
      </w:r>
    </w:p>
    <w:p w:rsidR="00415AAC" w:rsidRPr="00415AAC" w:rsidRDefault="00415AAC" w:rsidP="00415AAC">
      <w:pPr>
        <w:spacing w:line="480" w:lineRule="exact"/>
        <w:ind w:firstLineChars="200" w:firstLine="480"/>
        <w:rPr>
          <w:rFonts w:ascii="仿宋" w:eastAsia="仿宋" w:hAnsi="仿宋" w:cs="Arial"/>
          <w:color w:val="333333"/>
          <w:sz w:val="24"/>
          <w:szCs w:val="24"/>
          <w:bdr w:val="none" w:sz="0" w:space="0" w:color="auto" w:frame="1"/>
        </w:rPr>
      </w:pPr>
      <w:r w:rsidRPr="00415AAC">
        <w:rPr>
          <w:rFonts w:ascii="仿宋" w:eastAsia="仿宋" w:hAnsi="仿宋" w:cs="Arial"/>
          <w:color w:val="333333"/>
          <w:sz w:val="24"/>
          <w:szCs w:val="24"/>
          <w:bdr w:val="none" w:sz="0" w:space="0" w:color="auto" w:frame="1"/>
        </w:rPr>
        <w:t>摄影测量技术之中主要包括地面测量、航天拍摄测量、航空拍 摄测量等，并且根据不同摄影测量技术的应用范围，可以绘制不同 的地形图。与此同时，在数字地面模型的基础之上可以建</w:t>
      </w:r>
      <w:r w:rsidRPr="00415AAC">
        <w:rPr>
          <w:rFonts w:ascii="仿宋" w:eastAsia="仿宋" w:hAnsi="仿宋" w:cs="Arial" w:hint="eastAsia"/>
          <w:color w:val="333333"/>
          <w:sz w:val="24"/>
          <w:szCs w:val="24"/>
          <w:bdr w:val="none" w:sz="0" w:space="0" w:color="auto" w:frame="1"/>
        </w:rPr>
        <w:t>立地理信</w:t>
      </w:r>
      <w:r w:rsidRPr="00415AAC">
        <w:rPr>
          <w:rFonts w:ascii="仿宋" w:eastAsia="仿宋" w:hAnsi="仿宋" w:cs="Arial"/>
          <w:color w:val="333333"/>
          <w:sz w:val="24"/>
          <w:szCs w:val="24"/>
          <w:bdr w:val="none" w:sz="0" w:space="0" w:color="auto" w:frame="1"/>
        </w:rPr>
        <w:t xml:space="preserve"> 息系统，并对几何定位等问题进行有效解决。摄影测绘技术的主要 功能在于可以对物体进行客观、精确地反映，从而实现对动态物体 进行有效的拍摄，提高其测量的效果，这也使得该项技术在测绘工 程之中获得广泛的应用。</w:t>
      </w:r>
    </w:p>
    <w:p w:rsidR="00415AAC" w:rsidRPr="00BF0785" w:rsidRDefault="00415AAC" w:rsidP="00BF0785">
      <w:pPr>
        <w:spacing w:line="480" w:lineRule="exact"/>
        <w:ind w:firstLineChars="200" w:firstLine="480"/>
        <w:rPr>
          <w:rFonts w:ascii="仿宋" w:eastAsia="仿宋" w:hAnsi="仿宋" w:cs="Arial"/>
          <w:b/>
          <w:color w:val="333333"/>
          <w:sz w:val="24"/>
          <w:szCs w:val="24"/>
          <w:bdr w:val="none" w:sz="0" w:space="0" w:color="auto" w:frame="1"/>
        </w:rPr>
      </w:pPr>
      <w:r w:rsidRPr="00415AAC">
        <w:rPr>
          <w:rFonts w:ascii="仿宋" w:eastAsia="仿宋" w:hAnsi="仿宋" w:cs="Arial"/>
          <w:color w:val="333333"/>
          <w:sz w:val="24"/>
          <w:szCs w:val="24"/>
          <w:bdr w:val="none" w:sz="0" w:space="0" w:color="auto" w:frame="1"/>
        </w:rPr>
        <w:t xml:space="preserve"> </w:t>
      </w:r>
      <w:r w:rsidRPr="00BF0785">
        <w:rPr>
          <w:rFonts w:ascii="仿宋" w:eastAsia="仿宋" w:hAnsi="仿宋" w:cs="Arial"/>
          <w:b/>
          <w:color w:val="333333"/>
          <w:sz w:val="24"/>
          <w:szCs w:val="24"/>
          <w:bdr w:val="none" w:sz="0" w:space="0" w:color="auto" w:frame="1"/>
        </w:rPr>
        <w:t xml:space="preserve">2.4 三维测绘技术 </w:t>
      </w:r>
    </w:p>
    <w:p w:rsidR="00415AAC" w:rsidRPr="00415AAC" w:rsidRDefault="00415AAC" w:rsidP="00415AAC">
      <w:pPr>
        <w:spacing w:line="480" w:lineRule="exact"/>
        <w:ind w:firstLineChars="200" w:firstLine="480"/>
        <w:rPr>
          <w:rFonts w:ascii="仿宋" w:eastAsia="仿宋" w:hAnsi="仿宋" w:cs="Arial"/>
          <w:color w:val="333333"/>
          <w:sz w:val="24"/>
          <w:szCs w:val="24"/>
          <w:bdr w:val="none" w:sz="0" w:space="0" w:color="auto" w:frame="1"/>
        </w:rPr>
      </w:pPr>
      <w:r w:rsidRPr="00415AAC">
        <w:rPr>
          <w:rFonts w:ascii="仿宋" w:eastAsia="仿宋" w:hAnsi="仿宋" w:cs="Arial"/>
          <w:color w:val="333333"/>
          <w:sz w:val="24"/>
          <w:szCs w:val="24"/>
          <w:bdr w:val="none" w:sz="0" w:space="0" w:color="auto" w:frame="1"/>
        </w:rPr>
        <w:t>新型测绘技术之中的典型代表便是三维测绘技术，该项技术可 以有效地满足现实工程建设的需要。三维测绘</w:t>
      </w:r>
      <w:proofErr w:type="gramStart"/>
      <w:r w:rsidRPr="00415AAC">
        <w:rPr>
          <w:rFonts w:ascii="仿宋" w:eastAsia="仿宋" w:hAnsi="仿宋" w:cs="Arial"/>
          <w:color w:val="333333"/>
          <w:sz w:val="24"/>
          <w:szCs w:val="24"/>
          <w:bdr w:val="none" w:sz="0" w:space="0" w:color="auto" w:frame="1"/>
        </w:rPr>
        <w:t>技术初</w:t>
      </w:r>
      <w:proofErr w:type="gramEnd"/>
      <w:r w:rsidRPr="00415AAC">
        <w:rPr>
          <w:rFonts w:ascii="仿宋" w:eastAsia="仿宋" w:hAnsi="仿宋" w:cs="Arial"/>
          <w:color w:val="333333"/>
          <w:sz w:val="24"/>
          <w:szCs w:val="24"/>
          <w:bdr w:val="none" w:sz="0" w:space="0" w:color="auto" w:frame="1"/>
        </w:rPr>
        <w:t>是在工业领域 之中进行应用，随着其应用的范围不断的广泛，也逐渐地将其引入 到建筑领域之中。三维测绘技术主要是将近景摄影仪与电子经纬仪 作为其传感器的主要部分，使其在计算机网络</w:t>
      </w:r>
      <w:r w:rsidRPr="00415AAC">
        <w:rPr>
          <w:rFonts w:ascii="仿宋" w:eastAsia="仿宋" w:hAnsi="仿宋" w:cs="Arial" w:hint="eastAsia"/>
          <w:color w:val="333333"/>
          <w:sz w:val="24"/>
          <w:szCs w:val="24"/>
          <w:bdr w:val="none" w:sz="0" w:space="0" w:color="auto" w:frame="1"/>
        </w:rPr>
        <w:lastRenderedPageBreak/>
        <w:t>信息系统的作用之下</w:t>
      </w:r>
      <w:r w:rsidRPr="00415AAC">
        <w:rPr>
          <w:rFonts w:ascii="仿宋" w:eastAsia="仿宋" w:hAnsi="仿宋" w:cs="Arial"/>
          <w:color w:val="333333"/>
          <w:sz w:val="24"/>
          <w:szCs w:val="24"/>
          <w:bdr w:val="none" w:sz="0" w:space="0" w:color="auto" w:frame="1"/>
        </w:rPr>
        <w:t xml:space="preserve"> 对其测量的质量与效率进行有效地提高。 </w:t>
      </w:r>
    </w:p>
    <w:p w:rsidR="00415AAC" w:rsidRPr="00BF0785" w:rsidRDefault="00415AAC" w:rsidP="00BF0785">
      <w:pPr>
        <w:spacing w:line="480" w:lineRule="exact"/>
        <w:ind w:firstLineChars="200" w:firstLine="482"/>
        <w:rPr>
          <w:rFonts w:ascii="仿宋" w:eastAsia="仿宋" w:hAnsi="仿宋" w:cs="Arial"/>
          <w:b/>
          <w:color w:val="333333"/>
          <w:sz w:val="24"/>
          <w:szCs w:val="24"/>
          <w:bdr w:val="none" w:sz="0" w:space="0" w:color="auto" w:frame="1"/>
        </w:rPr>
      </w:pPr>
      <w:r w:rsidRPr="00BF0785">
        <w:rPr>
          <w:rFonts w:ascii="仿宋" w:eastAsia="仿宋" w:hAnsi="仿宋" w:cs="Arial"/>
          <w:b/>
          <w:color w:val="333333"/>
          <w:sz w:val="24"/>
          <w:szCs w:val="24"/>
          <w:bdr w:val="none" w:sz="0" w:space="0" w:color="auto" w:frame="1"/>
        </w:rPr>
        <w:t xml:space="preserve">2.5 成图的数字化技术 </w:t>
      </w:r>
    </w:p>
    <w:p w:rsidR="00415AAC" w:rsidRPr="00415AAC" w:rsidRDefault="00415AAC" w:rsidP="00415AAC">
      <w:pPr>
        <w:spacing w:line="480" w:lineRule="exact"/>
        <w:ind w:firstLineChars="200" w:firstLine="480"/>
        <w:rPr>
          <w:rFonts w:ascii="仿宋" w:eastAsia="仿宋" w:hAnsi="仿宋" w:cs="Arial"/>
          <w:color w:val="333333"/>
          <w:sz w:val="24"/>
          <w:szCs w:val="24"/>
          <w:bdr w:val="none" w:sz="0" w:space="0" w:color="auto" w:frame="1"/>
        </w:rPr>
      </w:pPr>
      <w:r w:rsidRPr="00415AAC">
        <w:rPr>
          <w:rFonts w:ascii="仿宋" w:eastAsia="仿宋" w:hAnsi="仿宋" w:cs="Arial"/>
          <w:color w:val="333333"/>
          <w:sz w:val="24"/>
          <w:szCs w:val="24"/>
          <w:bdr w:val="none" w:sz="0" w:space="0" w:color="auto" w:frame="1"/>
        </w:rPr>
        <w:t>在传统的测试工程之中，其重点内容是大比例尺成图以及工程测绘 图，这也使得其成图的工作量较大，并且其测量的结果容易受到</w:t>
      </w:r>
      <w:proofErr w:type="gramStart"/>
      <w:r w:rsidRPr="00415AAC">
        <w:rPr>
          <w:rFonts w:ascii="仿宋" w:eastAsia="仿宋" w:hAnsi="仿宋" w:cs="Arial"/>
          <w:color w:val="333333"/>
          <w:sz w:val="24"/>
          <w:szCs w:val="24"/>
          <w:bdr w:val="none" w:sz="0" w:space="0" w:color="auto" w:frame="1"/>
        </w:rPr>
        <w:t>外界环</w:t>
      </w:r>
      <w:proofErr w:type="gramEnd"/>
      <w:r w:rsidRPr="00415AAC">
        <w:rPr>
          <w:rFonts w:ascii="仿宋" w:eastAsia="仿宋" w:hAnsi="仿宋" w:cs="Arial"/>
          <w:color w:val="333333"/>
          <w:sz w:val="24"/>
          <w:szCs w:val="24"/>
          <w:bdr w:val="none" w:sz="0" w:space="0" w:color="auto" w:frame="1"/>
        </w:rPr>
        <w:t xml:space="preserve"> 境的影响，降低成图的效率。通过对数字化的成图技术进行有效地应用， 可以有效地克服传统测绘工程之中的缺点，并且提高其结果的精确度， 以便于对其进行有效地管理。GPS 技术的应用GPS 技术重点应用于石油 施工、通讯线路、工程变形、工程监测等大型项目的勘察、测量领域， 属于工程项目测量过程中非常精确的一项技术应用。由于其具有包括全 球定位在内的先进功能，可以对大型</w:t>
      </w:r>
      <w:r w:rsidRPr="00415AAC">
        <w:rPr>
          <w:rFonts w:ascii="仿宋" w:eastAsia="仿宋" w:hAnsi="仿宋" w:cs="Arial" w:hint="eastAsia"/>
          <w:color w:val="333333"/>
          <w:sz w:val="24"/>
          <w:szCs w:val="24"/>
          <w:bdr w:val="none" w:sz="0" w:space="0" w:color="auto" w:frame="1"/>
        </w:rPr>
        <w:t>的工程项目开展全面的监测，也便</w:t>
      </w:r>
      <w:r w:rsidRPr="00415AAC">
        <w:rPr>
          <w:rFonts w:ascii="仿宋" w:eastAsia="仿宋" w:hAnsi="仿宋" w:cs="Arial"/>
          <w:color w:val="333333"/>
          <w:sz w:val="24"/>
          <w:szCs w:val="24"/>
          <w:bdr w:val="none" w:sz="0" w:space="0" w:color="auto" w:frame="1"/>
        </w:rPr>
        <w:t xml:space="preserve"> 于将相关信息统一收集、保存，借助于系统软件功能计算最优方法，从 而缩减施工工期。增进施工效率。在该技术的应用过程中，最重要的是 需要强化数据信息管理，充分提高信息资料的安全性。</w:t>
      </w:r>
    </w:p>
    <w:p w:rsidR="00415AAC" w:rsidRPr="00BF0785" w:rsidRDefault="00415AAC" w:rsidP="00415AAC">
      <w:pPr>
        <w:spacing w:line="480" w:lineRule="exact"/>
        <w:ind w:firstLineChars="200" w:firstLine="480"/>
        <w:rPr>
          <w:rFonts w:ascii="黑体" w:eastAsia="黑体" w:hAnsi="黑体" w:cs="Arial"/>
          <w:color w:val="333333"/>
          <w:sz w:val="24"/>
          <w:szCs w:val="24"/>
          <w:bdr w:val="none" w:sz="0" w:space="0" w:color="auto" w:frame="1"/>
        </w:rPr>
      </w:pPr>
      <w:r w:rsidRPr="00BF0785">
        <w:rPr>
          <w:rFonts w:ascii="黑体" w:eastAsia="黑体" w:hAnsi="黑体" w:cs="Arial"/>
          <w:color w:val="333333"/>
          <w:sz w:val="24"/>
          <w:szCs w:val="24"/>
          <w:bdr w:val="none" w:sz="0" w:space="0" w:color="auto" w:frame="1"/>
        </w:rPr>
        <w:t xml:space="preserve">3 测绘工程中技术的设计思路探讨 </w:t>
      </w:r>
    </w:p>
    <w:p w:rsidR="00415AAC" w:rsidRPr="00415AAC" w:rsidRDefault="00415AAC" w:rsidP="00BF0785">
      <w:pPr>
        <w:spacing w:line="480" w:lineRule="exact"/>
        <w:ind w:firstLineChars="200" w:firstLine="482"/>
        <w:rPr>
          <w:rFonts w:ascii="仿宋" w:eastAsia="仿宋" w:hAnsi="仿宋" w:cs="Arial"/>
          <w:color w:val="333333"/>
          <w:sz w:val="24"/>
          <w:szCs w:val="24"/>
          <w:bdr w:val="none" w:sz="0" w:space="0" w:color="auto" w:frame="1"/>
        </w:rPr>
      </w:pPr>
      <w:r w:rsidRPr="00BF0785">
        <w:rPr>
          <w:rFonts w:ascii="仿宋" w:eastAsia="仿宋" w:hAnsi="仿宋" w:cs="Arial"/>
          <w:b/>
          <w:color w:val="333333"/>
          <w:sz w:val="24"/>
          <w:szCs w:val="24"/>
          <w:bdr w:val="none" w:sz="0" w:space="0" w:color="auto" w:frame="1"/>
        </w:rPr>
        <w:t xml:space="preserve">3.1 工程的实际需要情况 </w:t>
      </w:r>
      <w:r w:rsidRPr="00415AAC">
        <w:rPr>
          <w:rFonts w:ascii="仿宋" w:eastAsia="仿宋" w:hAnsi="仿宋" w:cs="Arial"/>
          <w:color w:val="333333"/>
          <w:sz w:val="24"/>
          <w:szCs w:val="24"/>
          <w:bdr w:val="none" w:sz="0" w:space="0" w:color="auto" w:frame="1"/>
        </w:rPr>
        <w:t xml:space="preserve">根据我国现有的测绘工程数据分析和实际的应用情况来看，需 要对技术的资源配置能力展开了解与分析，其中，主要包括测绘工 </w:t>
      </w:r>
      <w:proofErr w:type="gramStart"/>
      <w:r w:rsidRPr="00415AAC">
        <w:rPr>
          <w:rFonts w:ascii="仿宋" w:eastAsia="仿宋" w:hAnsi="仿宋" w:cs="Arial"/>
          <w:color w:val="333333"/>
          <w:sz w:val="24"/>
          <w:szCs w:val="24"/>
          <w:bdr w:val="none" w:sz="0" w:space="0" w:color="auto" w:frame="1"/>
        </w:rPr>
        <w:t>作人</w:t>
      </w:r>
      <w:proofErr w:type="gramEnd"/>
      <w:r w:rsidRPr="00415AAC">
        <w:rPr>
          <w:rFonts w:ascii="仿宋" w:eastAsia="仿宋" w:hAnsi="仿宋" w:cs="Arial"/>
          <w:color w:val="333333"/>
          <w:sz w:val="24"/>
          <w:szCs w:val="24"/>
          <w:bdr w:val="none" w:sz="0" w:space="0" w:color="auto" w:frame="1"/>
        </w:rPr>
        <w:t>员的专业性、设备状况、测绘能力衡量等方面内容。</w:t>
      </w:r>
    </w:p>
    <w:p w:rsidR="00415AAC" w:rsidRPr="00415AAC" w:rsidRDefault="00415AAC" w:rsidP="00BF0785">
      <w:pPr>
        <w:spacing w:line="480" w:lineRule="exact"/>
        <w:ind w:firstLineChars="200" w:firstLine="482"/>
        <w:rPr>
          <w:rFonts w:ascii="仿宋" w:eastAsia="仿宋" w:hAnsi="仿宋" w:cs="Arial"/>
          <w:color w:val="333333"/>
          <w:sz w:val="24"/>
          <w:szCs w:val="24"/>
          <w:bdr w:val="none" w:sz="0" w:space="0" w:color="auto" w:frame="1"/>
        </w:rPr>
      </w:pPr>
      <w:r w:rsidRPr="00BF0785">
        <w:rPr>
          <w:rFonts w:ascii="仿宋" w:eastAsia="仿宋" w:hAnsi="仿宋" w:cs="Arial"/>
          <w:b/>
          <w:color w:val="333333"/>
          <w:sz w:val="24"/>
          <w:szCs w:val="24"/>
          <w:bdr w:val="none" w:sz="0" w:space="0" w:color="auto" w:frame="1"/>
        </w:rPr>
        <w:t>3.2 对新技术资源进行配置</w:t>
      </w:r>
      <w:r w:rsidRPr="00415AAC">
        <w:rPr>
          <w:rFonts w:ascii="仿宋" w:eastAsia="仿宋" w:hAnsi="仿宋" w:cs="Arial"/>
          <w:color w:val="333333"/>
          <w:sz w:val="24"/>
          <w:szCs w:val="24"/>
          <w:bdr w:val="none" w:sz="0" w:space="0" w:color="auto" w:frame="1"/>
        </w:rPr>
        <w:t xml:space="preserve"> 准确掌握积极展开对技术资源的配置，有利于对</w:t>
      </w:r>
      <w:r w:rsidRPr="00415AAC">
        <w:rPr>
          <w:rFonts w:ascii="仿宋" w:eastAsia="仿宋" w:hAnsi="仿宋" w:cs="Arial" w:hint="eastAsia"/>
          <w:color w:val="333333"/>
          <w:sz w:val="24"/>
          <w:szCs w:val="24"/>
          <w:bdr w:val="none" w:sz="0" w:space="0" w:color="auto" w:frame="1"/>
        </w:rPr>
        <w:t>其相关的情况</w:t>
      </w:r>
      <w:r w:rsidRPr="00415AAC">
        <w:rPr>
          <w:rFonts w:ascii="仿宋" w:eastAsia="仿宋" w:hAnsi="仿宋" w:cs="Arial"/>
          <w:color w:val="333333"/>
          <w:sz w:val="24"/>
          <w:szCs w:val="24"/>
          <w:bdr w:val="none" w:sz="0" w:space="0" w:color="auto" w:frame="1"/>
        </w:rPr>
        <w:t xml:space="preserve"> 加以及时、准确的掌握。并且，能够对于测绘工程的差异性进行综 合性的分析，从而更为深入地理解技术资源的配置情况是否合理， 确定其测绘能力的评估是否准确，以此来严格地保证我国测绘工程 的目标顺利达成。</w:t>
      </w:r>
    </w:p>
    <w:p w:rsidR="00415AAC" w:rsidRPr="00415AAC" w:rsidRDefault="00415AAC" w:rsidP="00BF0785">
      <w:pPr>
        <w:spacing w:line="480" w:lineRule="exact"/>
        <w:ind w:firstLineChars="200" w:firstLine="482"/>
        <w:jc w:val="left"/>
        <w:rPr>
          <w:rFonts w:ascii="仿宋" w:eastAsia="仿宋" w:hAnsi="仿宋" w:cs="Arial"/>
          <w:color w:val="333333"/>
          <w:sz w:val="24"/>
          <w:szCs w:val="24"/>
          <w:bdr w:val="none" w:sz="0" w:space="0" w:color="auto" w:frame="1"/>
        </w:rPr>
      </w:pPr>
      <w:r w:rsidRPr="00BF0785">
        <w:rPr>
          <w:rFonts w:ascii="仿宋" w:eastAsia="仿宋" w:hAnsi="仿宋" w:cs="Arial"/>
          <w:b/>
          <w:color w:val="333333"/>
          <w:sz w:val="24"/>
          <w:szCs w:val="24"/>
          <w:bdr w:val="none" w:sz="0" w:space="0" w:color="auto" w:frame="1"/>
        </w:rPr>
        <w:t xml:space="preserve">3.3 明确技术设计目标 </w:t>
      </w:r>
      <w:r w:rsidRPr="00415AAC">
        <w:rPr>
          <w:rFonts w:ascii="仿宋" w:eastAsia="仿宋" w:hAnsi="仿宋" w:cs="Arial"/>
          <w:color w:val="333333"/>
          <w:sz w:val="24"/>
          <w:szCs w:val="24"/>
          <w:bdr w:val="none" w:sz="0" w:space="0" w:color="auto" w:frame="1"/>
        </w:rPr>
        <w:t>对技术设计的目标进行确定，这是我国测绘工程寻求新设计思 路的关键性环节。通过对新的技术设计目标的分析与确定，可以准 确地掌握我国测绘工程行业中新的技术形式是否符合现实性的技术 资源状态，并且了解其与工程需求之间的现实性误差，从而明确相 应的测绘工程在技术设计上的不同目标。</w:t>
      </w:r>
    </w:p>
    <w:p w:rsidR="00415AAC" w:rsidRPr="00415AAC" w:rsidRDefault="00415AAC" w:rsidP="00BF0785">
      <w:pPr>
        <w:spacing w:line="480" w:lineRule="exact"/>
        <w:ind w:firstLineChars="200" w:firstLine="482"/>
        <w:rPr>
          <w:rFonts w:ascii="仿宋" w:eastAsia="仿宋" w:hAnsi="仿宋" w:cs="Arial"/>
          <w:color w:val="333333"/>
          <w:sz w:val="24"/>
          <w:szCs w:val="24"/>
          <w:bdr w:val="none" w:sz="0" w:space="0" w:color="auto" w:frame="1"/>
        </w:rPr>
      </w:pPr>
      <w:r w:rsidRPr="00BF0785">
        <w:rPr>
          <w:rFonts w:ascii="仿宋" w:eastAsia="仿宋" w:hAnsi="仿宋" w:cs="Arial"/>
          <w:b/>
          <w:color w:val="333333"/>
          <w:sz w:val="24"/>
          <w:szCs w:val="24"/>
          <w:bdr w:val="none" w:sz="0" w:space="0" w:color="auto" w:frame="1"/>
        </w:rPr>
        <w:t>3.4 选择适合的技术手段</w:t>
      </w:r>
      <w:r w:rsidRPr="00415AAC">
        <w:rPr>
          <w:rFonts w:ascii="仿宋" w:eastAsia="仿宋" w:hAnsi="仿宋" w:cs="Arial"/>
          <w:color w:val="333333"/>
          <w:sz w:val="24"/>
          <w:szCs w:val="24"/>
          <w:bdr w:val="none" w:sz="0" w:space="0" w:color="auto" w:frame="1"/>
        </w:rPr>
        <w:t xml:space="preserve"> 技术手段的选择是否恰当在极大程度上影响着我国测绘工程行 业的未来发展，因而在探究新设计思路的过程中，必须对其进行重 点考虑。在选择恰当的技术手段的过程中，需要选择新的技术设计 目标，并以充分的理论知识与实践经验作为基础来搜索相应的技术 手段，进而对其中存</w:t>
      </w:r>
      <w:r w:rsidRPr="00415AAC">
        <w:rPr>
          <w:rFonts w:ascii="仿宋" w:eastAsia="仿宋" w:hAnsi="仿宋" w:cs="Arial"/>
          <w:color w:val="333333"/>
          <w:sz w:val="24"/>
          <w:szCs w:val="24"/>
          <w:bdr w:val="none" w:sz="0" w:space="0" w:color="auto" w:frame="1"/>
        </w:rPr>
        <w:lastRenderedPageBreak/>
        <w:t xml:space="preserve">在问题的技术形式加以思考与改进，以此来确 保测绘工程新技术的应用更具实效性。 </w:t>
      </w:r>
    </w:p>
    <w:p w:rsidR="00415AAC" w:rsidRPr="00415AAC" w:rsidRDefault="00415AAC" w:rsidP="00BF0785">
      <w:pPr>
        <w:spacing w:line="480" w:lineRule="exact"/>
        <w:ind w:firstLineChars="200" w:firstLine="482"/>
        <w:rPr>
          <w:rFonts w:ascii="仿宋" w:eastAsia="仿宋" w:hAnsi="仿宋" w:cs="Arial"/>
          <w:color w:val="333333"/>
          <w:sz w:val="24"/>
          <w:szCs w:val="24"/>
          <w:bdr w:val="none" w:sz="0" w:space="0" w:color="auto" w:frame="1"/>
        </w:rPr>
      </w:pPr>
      <w:r w:rsidRPr="00BF0785">
        <w:rPr>
          <w:rFonts w:ascii="仿宋" w:eastAsia="仿宋" w:hAnsi="仿宋" w:cs="Arial"/>
          <w:b/>
          <w:color w:val="333333"/>
          <w:sz w:val="24"/>
          <w:szCs w:val="24"/>
          <w:bdr w:val="none" w:sz="0" w:space="0" w:color="auto" w:frame="1"/>
        </w:rPr>
        <w:t>3.5 明确新技术设计方案</w:t>
      </w:r>
      <w:r w:rsidRPr="00415AAC">
        <w:rPr>
          <w:rFonts w:ascii="仿宋" w:eastAsia="仿宋" w:hAnsi="仿宋" w:cs="Arial"/>
          <w:color w:val="333333"/>
          <w:sz w:val="24"/>
          <w:szCs w:val="24"/>
          <w:bdr w:val="none" w:sz="0" w:space="0" w:color="auto" w:frame="1"/>
        </w:rPr>
        <w:t xml:space="preserve"> 测绘工程技术设计中，应该遵循相应原则进行设计。现代测绘 工程的技术设计，需要确保数据规范化，借助相应的技术和工具， 将技术规</w:t>
      </w:r>
      <w:r w:rsidRPr="00415AAC">
        <w:rPr>
          <w:rFonts w:ascii="仿宋" w:eastAsia="仿宋" w:hAnsi="仿宋" w:cs="Arial" w:hint="eastAsia"/>
          <w:color w:val="333333"/>
          <w:sz w:val="24"/>
          <w:szCs w:val="24"/>
          <w:bdr w:val="none" w:sz="0" w:space="0" w:color="auto" w:frame="1"/>
        </w:rPr>
        <w:t>范转化为数字化文件；设计思路程序化，借助计算机技术</w:t>
      </w:r>
      <w:r w:rsidRPr="00415AAC">
        <w:rPr>
          <w:rFonts w:ascii="仿宋" w:eastAsia="仿宋" w:hAnsi="仿宋" w:cs="Arial"/>
          <w:color w:val="333333"/>
          <w:sz w:val="24"/>
          <w:szCs w:val="24"/>
          <w:bdr w:val="none" w:sz="0" w:space="0" w:color="auto" w:frame="1"/>
        </w:rPr>
        <w:t xml:space="preserve"> 支持，降低人工作业和人为因素的影响，提升测绘工程技术设计合 理性，提升测绘工程质量。</w:t>
      </w:r>
    </w:p>
    <w:p w:rsidR="00415AAC" w:rsidRPr="00BF0785" w:rsidRDefault="00415AAC" w:rsidP="00415AAC">
      <w:pPr>
        <w:spacing w:line="480" w:lineRule="exact"/>
        <w:ind w:firstLineChars="200" w:firstLine="480"/>
        <w:rPr>
          <w:rFonts w:ascii="黑体" w:eastAsia="黑体" w:hAnsi="黑体" w:cs="Arial"/>
          <w:color w:val="333333"/>
          <w:sz w:val="24"/>
          <w:szCs w:val="24"/>
          <w:bdr w:val="none" w:sz="0" w:space="0" w:color="auto" w:frame="1"/>
        </w:rPr>
      </w:pPr>
      <w:r w:rsidRPr="00BF0785">
        <w:rPr>
          <w:rFonts w:ascii="黑体" w:eastAsia="黑体" w:hAnsi="黑体" w:cs="Arial"/>
          <w:color w:val="333333"/>
          <w:sz w:val="24"/>
          <w:szCs w:val="24"/>
          <w:bdr w:val="none" w:sz="0" w:space="0" w:color="auto" w:frame="1"/>
        </w:rPr>
        <w:t xml:space="preserve"> 4 结束语</w:t>
      </w:r>
    </w:p>
    <w:p w:rsidR="00415AAC" w:rsidRPr="00415AAC" w:rsidRDefault="00415AAC" w:rsidP="00415AAC">
      <w:pPr>
        <w:spacing w:line="480" w:lineRule="exact"/>
        <w:ind w:firstLineChars="200" w:firstLine="480"/>
        <w:rPr>
          <w:rFonts w:ascii="仿宋" w:eastAsia="仿宋" w:hAnsi="仿宋" w:cs="Arial"/>
          <w:color w:val="333333"/>
          <w:sz w:val="24"/>
          <w:szCs w:val="24"/>
          <w:bdr w:val="none" w:sz="0" w:space="0" w:color="auto" w:frame="1"/>
        </w:rPr>
      </w:pPr>
      <w:r w:rsidRPr="00415AAC">
        <w:rPr>
          <w:rFonts w:ascii="仿宋" w:eastAsia="仿宋" w:hAnsi="仿宋" w:cs="Arial"/>
          <w:color w:val="333333"/>
          <w:sz w:val="24"/>
          <w:szCs w:val="24"/>
          <w:bdr w:val="none" w:sz="0" w:space="0" w:color="auto" w:frame="1"/>
        </w:rPr>
        <w:t>测绘技术作为现代科学技术的重要内容，一方面让工 程测量以及其他环节的建设取得精确、全面的勘测信息，另一方面对 社会经济建设形成科学技术支持。随着科技进步，越来越多的测绘新 技术被应用到工程测量环节，这样不仅可以推动工程测绘领域的发 展，改进工程建设质量，而且有助于取得更大的建设成果，增加相关 经济效益以及社会效益。我国测绘行业需要努力学习先进的新技术</w:t>
      </w:r>
      <w:r w:rsidRPr="00415AAC">
        <w:rPr>
          <w:rFonts w:ascii="仿宋" w:eastAsia="仿宋" w:hAnsi="仿宋" w:cs="Arial" w:hint="eastAsia"/>
          <w:color w:val="333333"/>
          <w:sz w:val="24"/>
          <w:szCs w:val="24"/>
          <w:bdr w:val="none" w:sz="0" w:space="0" w:color="auto" w:frame="1"/>
        </w:rPr>
        <w:t>，</w:t>
      </w:r>
      <w:r w:rsidRPr="00415AAC">
        <w:rPr>
          <w:rFonts w:ascii="仿宋" w:eastAsia="仿宋" w:hAnsi="仿宋" w:cs="Arial"/>
          <w:color w:val="333333"/>
          <w:sz w:val="24"/>
          <w:szCs w:val="24"/>
          <w:bdr w:val="none" w:sz="0" w:space="0" w:color="auto" w:frame="1"/>
        </w:rPr>
        <w:t xml:space="preserve"> 促进，推动测绘工程朝着智能化和自动化方向发展，降低人工劳动强 度，提升测绘工作效率和工作质量，推动测绘工程发展。</w:t>
      </w:r>
    </w:p>
    <w:p w:rsidR="00415AAC" w:rsidRPr="00415AAC" w:rsidRDefault="00415AAC" w:rsidP="00415AAC">
      <w:pPr>
        <w:spacing w:line="480" w:lineRule="exact"/>
        <w:rPr>
          <w:rFonts w:ascii="仿宋" w:eastAsia="仿宋" w:hAnsi="仿宋" w:cs="Arial"/>
          <w:color w:val="333333"/>
          <w:sz w:val="24"/>
          <w:szCs w:val="24"/>
          <w:bdr w:val="none" w:sz="0" w:space="0" w:color="auto" w:frame="1"/>
        </w:rPr>
      </w:pPr>
      <w:r w:rsidRPr="00415AAC">
        <w:rPr>
          <w:rFonts w:ascii="仿宋" w:eastAsia="仿宋" w:hAnsi="仿宋" w:cs="Arial"/>
          <w:color w:val="333333"/>
          <w:sz w:val="24"/>
          <w:szCs w:val="24"/>
          <w:bdr w:val="none" w:sz="0" w:space="0" w:color="auto" w:frame="1"/>
        </w:rPr>
        <w:t xml:space="preserve"> 参考文献： [1]邵新金,潘固平.无人机遥感技术在测绘工程测量中的应用探析[J]. 中国金属通报</w:t>
      </w:r>
      <w:r w:rsidRPr="00415AAC">
        <w:rPr>
          <w:rFonts w:ascii="仿宋" w:eastAsia="仿宋" w:hAnsi="仿宋" w:cs="Arial" w:hint="eastAsia"/>
          <w:color w:val="333333"/>
          <w:sz w:val="24"/>
          <w:szCs w:val="24"/>
          <w:bdr w:val="none" w:sz="0" w:space="0" w:color="auto" w:frame="1"/>
        </w:rPr>
        <w:t>。</w:t>
      </w:r>
    </w:p>
    <w:p w:rsidR="00415AAC" w:rsidRDefault="00415AAC" w:rsidP="00415AAC">
      <w:pPr>
        <w:spacing w:line="480" w:lineRule="exact"/>
        <w:rPr>
          <w:rFonts w:ascii="仿宋" w:eastAsia="仿宋" w:hAnsi="仿宋" w:cs="Arial"/>
          <w:color w:val="333333"/>
          <w:sz w:val="24"/>
          <w:szCs w:val="24"/>
          <w:bdr w:val="none" w:sz="0" w:space="0" w:color="auto" w:frame="1"/>
        </w:rPr>
      </w:pPr>
      <w:r w:rsidRPr="00415AAC">
        <w:rPr>
          <w:rFonts w:ascii="仿宋" w:eastAsia="仿宋" w:hAnsi="仿宋" w:cs="Arial"/>
          <w:color w:val="333333"/>
          <w:sz w:val="24"/>
          <w:szCs w:val="24"/>
          <w:bdr w:val="none" w:sz="0" w:space="0" w:color="auto" w:frame="1"/>
        </w:rPr>
        <w:t>[2]杜明.测绘工程中新技术的应用及技术设计思路探讨[J].智能城市</w:t>
      </w:r>
      <w:r w:rsidRPr="00415AAC">
        <w:rPr>
          <w:rFonts w:ascii="仿宋" w:eastAsia="仿宋" w:hAnsi="仿宋" w:cs="Arial" w:hint="eastAsia"/>
          <w:color w:val="333333"/>
          <w:sz w:val="24"/>
          <w:szCs w:val="24"/>
          <w:bdr w:val="none" w:sz="0" w:space="0" w:color="auto" w:frame="1"/>
        </w:rPr>
        <w:t>。</w:t>
      </w:r>
    </w:p>
    <w:p w:rsidR="00BF0785" w:rsidRDefault="00BF0785" w:rsidP="00415AAC">
      <w:pPr>
        <w:spacing w:line="480" w:lineRule="exact"/>
        <w:rPr>
          <w:rFonts w:ascii="仿宋" w:eastAsia="仿宋" w:hAnsi="仿宋" w:cs="Arial"/>
          <w:color w:val="333333"/>
          <w:sz w:val="24"/>
          <w:szCs w:val="24"/>
          <w:bdr w:val="none" w:sz="0" w:space="0" w:color="auto" w:frame="1"/>
        </w:rPr>
      </w:pPr>
    </w:p>
    <w:p w:rsidR="00BF0785" w:rsidRDefault="00BF0785" w:rsidP="00415AAC">
      <w:pPr>
        <w:spacing w:line="480" w:lineRule="exact"/>
        <w:rPr>
          <w:rFonts w:ascii="仿宋" w:eastAsia="仿宋" w:hAnsi="仿宋" w:cs="Arial"/>
          <w:color w:val="333333"/>
          <w:sz w:val="24"/>
          <w:szCs w:val="24"/>
          <w:bdr w:val="none" w:sz="0" w:space="0" w:color="auto" w:frame="1"/>
        </w:rPr>
      </w:pPr>
    </w:p>
    <w:p w:rsidR="00BF0785" w:rsidRPr="00415AAC" w:rsidRDefault="00BF0785" w:rsidP="00415AAC">
      <w:pPr>
        <w:spacing w:line="480" w:lineRule="exact"/>
        <w:rPr>
          <w:rFonts w:ascii="仿宋" w:eastAsia="仿宋" w:hAnsi="仿宋" w:cs="Arial"/>
          <w:color w:val="333333"/>
          <w:sz w:val="24"/>
          <w:szCs w:val="24"/>
          <w:bdr w:val="none" w:sz="0" w:space="0" w:color="auto" w:frame="1"/>
        </w:rPr>
      </w:pPr>
      <w:r>
        <w:rPr>
          <w:rFonts w:ascii="仿宋" w:eastAsia="仿宋" w:hAnsi="仿宋" w:cs="Arial" w:hint="eastAsia"/>
          <w:color w:val="333333"/>
          <w:sz w:val="24"/>
          <w:szCs w:val="24"/>
          <w:bdr w:val="none" w:sz="0" w:space="0" w:color="auto" w:frame="1"/>
        </w:rPr>
        <w:t xml:space="preserve">                                                      推送人：史晓峰</w:t>
      </w:r>
    </w:p>
    <w:p w:rsidR="00415AAC" w:rsidRPr="00415AAC" w:rsidRDefault="00415AAC" w:rsidP="00415AAC">
      <w:pPr>
        <w:rPr>
          <w:rFonts w:ascii="仿宋" w:eastAsia="仿宋" w:hAnsi="仿宋" w:cs="Arial"/>
          <w:color w:val="333333"/>
          <w:sz w:val="24"/>
          <w:szCs w:val="24"/>
          <w:bdr w:val="none" w:sz="0" w:space="0" w:color="auto" w:frame="1"/>
        </w:rPr>
      </w:pPr>
    </w:p>
    <w:p w:rsidR="00EE266C" w:rsidRDefault="00EE266C" w:rsidP="00EE266C">
      <w:pPr>
        <w:pStyle w:val="a3"/>
        <w:shd w:val="clear" w:color="auto" w:fill="FFFFFF"/>
        <w:spacing w:line="500" w:lineRule="exact"/>
        <w:ind w:firstLine="480"/>
        <w:textAlignment w:val="baseline"/>
        <w:rPr>
          <w:rFonts w:ascii="仿宋" w:eastAsia="仿宋" w:hAnsi="仿宋" w:cs="Arial"/>
          <w:color w:val="333333"/>
          <w:bdr w:val="none" w:sz="0" w:space="0" w:color="auto" w:frame="1"/>
        </w:rPr>
      </w:pPr>
    </w:p>
    <w:p w:rsidR="000F44DD" w:rsidRDefault="000F44DD" w:rsidP="00EE266C">
      <w:pPr>
        <w:pStyle w:val="a3"/>
        <w:shd w:val="clear" w:color="auto" w:fill="FFFFFF"/>
        <w:spacing w:line="500" w:lineRule="exact"/>
        <w:ind w:firstLine="480"/>
        <w:textAlignment w:val="baseline"/>
        <w:rPr>
          <w:rFonts w:ascii="仿宋" w:eastAsia="仿宋" w:hAnsi="仿宋" w:cs="Arial"/>
          <w:color w:val="333333"/>
          <w:bdr w:val="none" w:sz="0" w:space="0" w:color="auto" w:frame="1"/>
        </w:rPr>
      </w:pPr>
    </w:p>
    <w:p w:rsidR="000F44DD" w:rsidRDefault="000F44DD" w:rsidP="00EE266C">
      <w:pPr>
        <w:pStyle w:val="a3"/>
        <w:shd w:val="clear" w:color="auto" w:fill="FFFFFF"/>
        <w:spacing w:line="500" w:lineRule="exact"/>
        <w:ind w:firstLine="480"/>
        <w:textAlignment w:val="baseline"/>
        <w:rPr>
          <w:rFonts w:ascii="仿宋" w:eastAsia="仿宋" w:hAnsi="仿宋" w:cs="Arial"/>
          <w:color w:val="333333"/>
          <w:bdr w:val="none" w:sz="0" w:space="0" w:color="auto" w:frame="1"/>
        </w:rPr>
      </w:pPr>
    </w:p>
    <w:p w:rsidR="000F44DD" w:rsidRDefault="000F44DD" w:rsidP="00EE266C">
      <w:pPr>
        <w:pStyle w:val="a3"/>
        <w:shd w:val="clear" w:color="auto" w:fill="FFFFFF"/>
        <w:spacing w:line="500" w:lineRule="exact"/>
        <w:ind w:firstLine="480"/>
        <w:textAlignment w:val="baseline"/>
        <w:rPr>
          <w:rFonts w:ascii="仿宋" w:eastAsia="仿宋" w:hAnsi="仿宋" w:cs="Arial"/>
          <w:color w:val="333333"/>
          <w:bdr w:val="none" w:sz="0" w:space="0" w:color="auto" w:frame="1"/>
        </w:rPr>
      </w:pPr>
    </w:p>
    <w:p w:rsidR="000F44DD" w:rsidRDefault="000F44DD" w:rsidP="00EE266C">
      <w:pPr>
        <w:pStyle w:val="a3"/>
        <w:shd w:val="clear" w:color="auto" w:fill="FFFFFF"/>
        <w:spacing w:line="500" w:lineRule="exact"/>
        <w:ind w:firstLine="480"/>
        <w:textAlignment w:val="baseline"/>
        <w:rPr>
          <w:rFonts w:ascii="仿宋" w:eastAsia="仿宋" w:hAnsi="仿宋" w:cs="Arial"/>
          <w:color w:val="333333"/>
          <w:bdr w:val="none" w:sz="0" w:space="0" w:color="auto" w:frame="1"/>
        </w:rPr>
      </w:pPr>
    </w:p>
    <w:p w:rsidR="000F44DD" w:rsidRDefault="000F44DD" w:rsidP="00EE266C">
      <w:pPr>
        <w:pStyle w:val="a3"/>
        <w:shd w:val="clear" w:color="auto" w:fill="FFFFFF"/>
        <w:spacing w:line="500" w:lineRule="exact"/>
        <w:ind w:firstLine="480"/>
        <w:textAlignment w:val="baseline"/>
        <w:rPr>
          <w:rFonts w:ascii="仿宋" w:eastAsia="仿宋" w:hAnsi="仿宋" w:cs="Arial"/>
          <w:color w:val="333333"/>
          <w:bdr w:val="none" w:sz="0" w:space="0" w:color="auto" w:frame="1"/>
        </w:rPr>
      </w:pPr>
    </w:p>
    <w:p w:rsidR="000F44DD" w:rsidRDefault="000F44DD" w:rsidP="00EE266C">
      <w:pPr>
        <w:pStyle w:val="a3"/>
        <w:shd w:val="clear" w:color="auto" w:fill="FFFFFF"/>
        <w:spacing w:line="500" w:lineRule="exact"/>
        <w:ind w:firstLine="480"/>
        <w:textAlignment w:val="baseline"/>
        <w:rPr>
          <w:rFonts w:ascii="仿宋" w:eastAsia="仿宋" w:hAnsi="仿宋" w:cs="Arial"/>
          <w:color w:val="333333"/>
          <w:bdr w:val="none" w:sz="0" w:space="0" w:color="auto" w:frame="1"/>
        </w:rPr>
      </w:pPr>
    </w:p>
    <w:p w:rsidR="000F44DD" w:rsidRPr="000F44DD" w:rsidRDefault="000F44DD" w:rsidP="000F44DD">
      <w:pPr>
        <w:pStyle w:val="a3"/>
        <w:shd w:val="clear" w:color="auto" w:fill="FFFFFF"/>
        <w:spacing w:line="500" w:lineRule="exact"/>
        <w:ind w:firstLine="480"/>
        <w:textAlignment w:val="baseline"/>
        <w:rPr>
          <w:rFonts w:ascii="黑体" w:eastAsia="黑体" w:hAnsi="黑体" w:cs="Arial"/>
          <w:b/>
          <w:color w:val="333333"/>
          <w:sz w:val="36"/>
          <w:szCs w:val="36"/>
          <w:bdr w:val="none" w:sz="0" w:space="0" w:color="auto" w:frame="1"/>
        </w:rPr>
      </w:pPr>
      <w:r>
        <w:rPr>
          <w:rFonts w:ascii="仿宋" w:eastAsia="仿宋" w:hAnsi="仿宋" w:cs="Arial" w:hint="eastAsia"/>
          <w:color w:val="333333"/>
          <w:bdr w:val="none" w:sz="0" w:space="0" w:color="auto" w:frame="1"/>
        </w:rPr>
        <w:lastRenderedPageBreak/>
        <w:t xml:space="preserve">                      </w:t>
      </w:r>
      <w:r w:rsidRPr="000F44DD">
        <w:rPr>
          <w:rFonts w:ascii="黑体" w:eastAsia="黑体" w:hAnsi="黑体" w:cs="Arial" w:hint="eastAsia"/>
          <w:b/>
          <w:color w:val="333333"/>
          <w:sz w:val="36"/>
          <w:szCs w:val="36"/>
          <w:bdr w:val="none" w:sz="0" w:space="0" w:color="auto" w:frame="1"/>
        </w:rPr>
        <w:t xml:space="preserve"> 内容摘要</w:t>
      </w:r>
    </w:p>
    <w:p w:rsidR="00274E67" w:rsidRDefault="00274E67" w:rsidP="000F44DD">
      <w:pPr>
        <w:pStyle w:val="a3"/>
        <w:shd w:val="clear" w:color="auto" w:fill="FFFFFF"/>
        <w:spacing w:line="500" w:lineRule="exact"/>
        <w:ind w:firstLine="480"/>
        <w:textAlignment w:val="baseline"/>
        <w:rPr>
          <w:rFonts w:ascii="仿宋" w:eastAsia="仿宋" w:hAnsi="仿宋" w:cs="Arial"/>
          <w:color w:val="333333"/>
          <w:bdr w:val="none" w:sz="0" w:space="0" w:color="auto" w:frame="1"/>
        </w:rPr>
      </w:pPr>
    </w:p>
    <w:p w:rsidR="000F44DD" w:rsidRPr="00274E67" w:rsidRDefault="000F44DD" w:rsidP="000F44DD">
      <w:pPr>
        <w:pStyle w:val="a3"/>
        <w:shd w:val="clear" w:color="auto" w:fill="FFFFFF"/>
        <w:spacing w:line="500" w:lineRule="exact"/>
        <w:ind w:firstLine="480"/>
        <w:textAlignment w:val="baseline"/>
        <w:rPr>
          <w:rFonts w:ascii="黑体" w:eastAsia="黑体" w:hAnsi="黑体" w:cs="Arial"/>
          <w:b/>
          <w:color w:val="333333"/>
          <w:bdr w:val="none" w:sz="0" w:space="0" w:color="auto" w:frame="1"/>
        </w:rPr>
      </w:pPr>
      <w:r w:rsidRPr="00274E67">
        <w:rPr>
          <w:rFonts w:ascii="黑体" w:eastAsia="黑体" w:hAnsi="黑体" w:cs="Arial" w:hint="eastAsia"/>
          <w:b/>
          <w:color w:val="333333"/>
          <w:bdr w:val="none" w:sz="0" w:space="0" w:color="auto" w:frame="1"/>
        </w:rPr>
        <w:t>·离开</w:t>
      </w:r>
      <w:r w:rsidRPr="00274E67">
        <w:rPr>
          <w:rFonts w:ascii="黑体" w:eastAsia="黑体" w:hAnsi="黑体" w:cs="Arial"/>
          <w:b/>
          <w:color w:val="333333"/>
          <w:bdr w:val="none" w:sz="0" w:space="0" w:color="auto" w:frame="1"/>
        </w:rPr>
        <w:t>华为三年，我才</w:t>
      </w:r>
      <w:r w:rsidRPr="00274E67">
        <w:rPr>
          <w:rFonts w:ascii="黑体" w:eastAsia="黑体" w:hAnsi="黑体" w:cs="Arial" w:hint="eastAsia"/>
          <w:b/>
          <w:color w:val="333333"/>
          <w:bdr w:val="none" w:sz="0" w:space="0" w:color="auto" w:frame="1"/>
        </w:rPr>
        <w:t>真正认同狼性文化！</w:t>
      </w:r>
    </w:p>
    <w:p w:rsidR="000F44DD" w:rsidRPr="000F44DD" w:rsidRDefault="000F44DD" w:rsidP="000F44DD">
      <w:pPr>
        <w:pStyle w:val="a3"/>
        <w:shd w:val="clear" w:color="auto" w:fill="FFFFFF"/>
        <w:spacing w:line="500" w:lineRule="exact"/>
        <w:ind w:firstLine="480"/>
        <w:textAlignment w:val="baseline"/>
        <w:rPr>
          <w:rFonts w:ascii="黑体" w:eastAsia="黑体" w:hAnsi="黑体" w:cs="Arial"/>
          <w:b/>
          <w:color w:val="333333"/>
          <w:bdr w:val="none" w:sz="0" w:space="0" w:color="auto" w:frame="1"/>
        </w:rPr>
      </w:pPr>
      <w:r w:rsidRPr="000F44DD">
        <w:rPr>
          <w:rFonts w:ascii="黑体" w:eastAsia="黑体" w:hAnsi="黑体" w:cs="Arial" w:hint="eastAsia"/>
          <w:b/>
          <w:color w:val="333333"/>
          <w:bdr w:val="none" w:sz="0" w:space="0" w:color="auto" w:frame="1"/>
        </w:rPr>
        <w:t>·智慧水利现状分析及建设初步设想</w:t>
      </w:r>
    </w:p>
    <w:p w:rsidR="000F44DD" w:rsidRPr="000F44DD" w:rsidRDefault="000F44DD" w:rsidP="000F44DD">
      <w:pPr>
        <w:pStyle w:val="a3"/>
        <w:shd w:val="clear" w:color="auto" w:fill="FFFFFF"/>
        <w:spacing w:line="500" w:lineRule="exact"/>
        <w:ind w:firstLine="480"/>
        <w:textAlignment w:val="baseline"/>
        <w:rPr>
          <w:rFonts w:ascii="黑体" w:eastAsia="黑体" w:hAnsi="黑体" w:cs="Arial"/>
          <w:b/>
          <w:color w:val="333333"/>
          <w:bdr w:val="none" w:sz="0" w:space="0" w:color="auto" w:frame="1"/>
        </w:rPr>
      </w:pPr>
      <w:r w:rsidRPr="000F44DD">
        <w:rPr>
          <w:rFonts w:ascii="黑体" w:eastAsia="黑体" w:hAnsi="黑体" w:cs="Arial" w:hint="eastAsia"/>
          <w:b/>
          <w:color w:val="333333"/>
          <w:bdr w:val="none" w:sz="0" w:space="0" w:color="auto" w:frame="1"/>
        </w:rPr>
        <w:t>·</w:t>
      </w:r>
      <w:r w:rsidRPr="000F44DD">
        <w:rPr>
          <w:rFonts w:ascii="黑体" w:eastAsia="黑体" w:hAnsi="黑体" w:cs="Arial"/>
          <w:b/>
          <w:color w:val="333333"/>
          <w:bdr w:val="none" w:sz="0" w:space="0" w:color="auto" w:frame="1"/>
        </w:rPr>
        <w:t>中国民营企业需要什么样的结构改革</w:t>
      </w:r>
    </w:p>
    <w:p w:rsidR="000F44DD" w:rsidRPr="000F44DD" w:rsidRDefault="000F44DD" w:rsidP="000F44DD">
      <w:pPr>
        <w:pStyle w:val="a3"/>
        <w:shd w:val="clear" w:color="auto" w:fill="FFFFFF"/>
        <w:spacing w:line="500" w:lineRule="exact"/>
        <w:ind w:firstLine="480"/>
        <w:textAlignment w:val="baseline"/>
        <w:rPr>
          <w:rFonts w:ascii="黑体" w:eastAsia="黑体" w:hAnsi="黑体" w:cs="Arial"/>
          <w:b/>
          <w:color w:val="333333"/>
          <w:bdr w:val="none" w:sz="0" w:space="0" w:color="auto" w:frame="1"/>
        </w:rPr>
      </w:pPr>
      <w:r w:rsidRPr="000F44DD">
        <w:rPr>
          <w:rFonts w:ascii="黑体" w:eastAsia="黑体" w:hAnsi="黑体" w:cs="Arial" w:hint="eastAsia"/>
          <w:b/>
          <w:color w:val="333333"/>
          <w:bdr w:val="none" w:sz="0" w:space="0" w:color="auto" w:frame="1"/>
        </w:rPr>
        <w:t>·新时代背景下市政工程行业发展分析</w:t>
      </w:r>
    </w:p>
    <w:p w:rsidR="00274E67" w:rsidRPr="00274E67" w:rsidRDefault="00274E67" w:rsidP="00274E67">
      <w:pPr>
        <w:pStyle w:val="a3"/>
        <w:shd w:val="clear" w:color="auto" w:fill="FFFFFF"/>
        <w:spacing w:line="500" w:lineRule="exact"/>
        <w:ind w:firstLine="480"/>
        <w:textAlignment w:val="baseline"/>
        <w:rPr>
          <w:rFonts w:ascii="黑体" w:eastAsia="黑体" w:hAnsi="黑体" w:cs="Arial"/>
          <w:b/>
          <w:color w:val="333333"/>
          <w:bdr w:val="none" w:sz="0" w:space="0" w:color="auto" w:frame="1"/>
        </w:rPr>
      </w:pPr>
      <w:r w:rsidRPr="00274E67">
        <w:rPr>
          <w:rFonts w:ascii="黑体" w:eastAsia="黑体" w:hAnsi="黑体" w:cs="Arial" w:hint="eastAsia"/>
          <w:b/>
          <w:color w:val="333333"/>
          <w:bdr w:val="none" w:sz="0" w:space="0" w:color="auto" w:frame="1"/>
        </w:rPr>
        <w:t>·</w:t>
      </w:r>
      <w:r w:rsidRPr="00274E67">
        <w:rPr>
          <w:rFonts w:ascii="黑体" w:eastAsia="黑体" w:hAnsi="黑体"/>
          <w:b/>
          <w:bCs/>
          <w:color w:val="333333"/>
          <w:bdr w:val="none" w:sz="0" w:space="0" w:color="auto" w:frame="1"/>
        </w:rPr>
        <w:t>政府工作报告对勘察设计行业发展的六点启示</w:t>
      </w:r>
    </w:p>
    <w:p w:rsidR="00274E67" w:rsidRPr="00274E67" w:rsidRDefault="00274E67" w:rsidP="00274E67">
      <w:pPr>
        <w:pStyle w:val="a3"/>
        <w:shd w:val="clear" w:color="auto" w:fill="FFFFFF"/>
        <w:spacing w:line="500" w:lineRule="exact"/>
        <w:ind w:firstLine="480"/>
        <w:textAlignment w:val="baseline"/>
        <w:rPr>
          <w:rFonts w:ascii="黑体" w:eastAsia="黑体" w:hAnsi="黑体" w:cs="Arial"/>
          <w:b/>
          <w:color w:val="333333"/>
          <w:bdr w:val="none" w:sz="0" w:space="0" w:color="auto" w:frame="1"/>
        </w:rPr>
      </w:pPr>
      <w:r w:rsidRPr="00274E67">
        <w:rPr>
          <w:rFonts w:ascii="黑体" w:eastAsia="黑体" w:hAnsi="黑体" w:cs="Arial" w:hint="eastAsia"/>
          <w:b/>
          <w:color w:val="333333"/>
          <w:bdr w:val="none" w:sz="0" w:space="0" w:color="auto" w:frame="1"/>
        </w:rPr>
        <w:t>·什么是幸福河？——幸福河的概念、内涵及判断准则</w:t>
      </w:r>
    </w:p>
    <w:p w:rsidR="00274E67" w:rsidRPr="00274E67" w:rsidRDefault="00274E67" w:rsidP="00274E67">
      <w:pPr>
        <w:pStyle w:val="a3"/>
        <w:shd w:val="clear" w:color="auto" w:fill="FFFFFF"/>
        <w:spacing w:line="500" w:lineRule="exact"/>
        <w:ind w:firstLine="480"/>
        <w:textAlignment w:val="baseline"/>
        <w:rPr>
          <w:rFonts w:ascii="黑体" w:eastAsia="黑体" w:hAnsi="黑体" w:cs="Arial"/>
          <w:b/>
          <w:color w:val="333333"/>
          <w:bdr w:val="none" w:sz="0" w:space="0" w:color="auto" w:frame="1"/>
        </w:rPr>
      </w:pPr>
      <w:r w:rsidRPr="000F44DD">
        <w:rPr>
          <w:rFonts w:ascii="黑体" w:eastAsia="黑体" w:hAnsi="黑体" w:cs="Arial" w:hint="eastAsia"/>
          <w:b/>
          <w:color w:val="333333"/>
          <w:bdr w:val="none" w:sz="0" w:space="0" w:color="auto" w:frame="1"/>
        </w:rPr>
        <w:t>·</w:t>
      </w:r>
      <w:r w:rsidRPr="00274E67">
        <w:rPr>
          <w:rFonts w:ascii="黑体" w:eastAsia="黑体" w:hAnsi="黑体" w:cs="Arial" w:hint="eastAsia"/>
          <w:b/>
          <w:color w:val="333333"/>
          <w:bdr w:val="none" w:sz="0" w:space="0" w:color="auto" w:frame="1"/>
        </w:rPr>
        <w:t>高质量谋划水利基础设施网络的工作思路与建议</w:t>
      </w:r>
    </w:p>
    <w:p w:rsidR="00274E67" w:rsidRPr="00274E67" w:rsidRDefault="00274E67" w:rsidP="00274E67">
      <w:pPr>
        <w:pStyle w:val="a3"/>
        <w:shd w:val="clear" w:color="auto" w:fill="FFFFFF"/>
        <w:spacing w:line="500" w:lineRule="exact"/>
        <w:ind w:firstLine="480"/>
        <w:textAlignment w:val="baseline"/>
        <w:rPr>
          <w:rFonts w:ascii="黑体" w:eastAsia="黑体" w:hAnsi="黑体" w:cs="Arial"/>
          <w:b/>
          <w:color w:val="333333"/>
          <w:bdr w:val="none" w:sz="0" w:space="0" w:color="auto" w:frame="1"/>
        </w:rPr>
      </w:pPr>
      <w:r w:rsidRPr="000F44DD">
        <w:rPr>
          <w:rFonts w:ascii="黑体" w:eastAsia="黑体" w:hAnsi="黑体" w:cs="Arial" w:hint="eastAsia"/>
          <w:b/>
          <w:color w:val="333333"/>
          <w:bdr w:val="none" w:sz="0" w:space="0" w:color="auto" w:frame="1"/>
        </w:rPr>
        <w:t>·</w:t>
      </w:r>
      <w:r w:rsidRPr="00274E67">
        <w:rPr>
          <w:rFonts w:ascii="黑体" w:eastAsia="黑体" w:hAnsi="黑体" w:cs="Arial" w:hint="eastAsia"/>
          <w:b/>
          <w:color w:val="333333"/>
          <w:bdr w:val="none" w:sz="0" w:space="0" w:color="auto" w:frame="1"/>
        </w:rPr>
        <w:t>2020年，补短板补什么？强监管</w:t>
      </w:r>
      <w:proofErr w:type="gramStart"/>
      <w:r w:rsidRPr="00274E67">
        <w:rPr>
          <w:rFonts w:ascii="黑体" w:eastAsia="黑体" w:hAnsi="黑体" w:cs="Arial" w:hint="eastAsia"/>
          <w:b/>
          <w:color w:val="333333"/>
          <w:bdr w:val="none" w:sz="0" w:space="0" w:color="auto" w:frame="1"/>
        </w:rPr>
        <w:t>管</w:t>
      </w:r>
      <w:proofErr w:type="gramEnd"/>
      <w:r w:rsidRPr="00274E67">
        <w:rPr>
          <w:rFonts w:ascii="黑体" w:eastAsia="黑体" w:hAnsi="黑体" w:cs="Arial" w:hint="eastAsia"/>
          <w:b/>
          <w:color w:val="333333"/>
          <w:bdr w:val="none" w:sz="0" w:space="0" w:color="auto" w:frame="1"/>
        </w:rPr>
        <w:t>什么？</w:t>
      </w:r>
    </w:p>
    <w:p w:rsidR="00274E67" w:rsidRPr="00274E67" w:rsidRDefault="00274E67" w:rsidP="00274E67">
      <w:pPr>
        <w:pStyle w:val="a3"/>
        <w:shd w:val="clear" w:color="auto" w:fill="FFFFFF"/>
        <w:spacing w:line="500" w:lineRule="exact"/>
        <w:ind w:firstLine="480"/>
        <w:textAlignment w:val="baseline"/>
        <w:rPr>
          <w:rFonts w:ascii="黑体" w:eastAsia="黑体" w:hAnsi="黑体" w:cs="Arial"/>
          <w:b/>
          <w:color w:val="333333"/>
          <w:bdr w:val="none" w:sz="0" w:space="0" w:color="auto" w:frame="1"/>
        </w:rPr>
      </w:pPr>
      <w:r w:rsidRPr="000F44DD">
        <w:rPr>
          <w:rFonts w:ascii="黑体" w:eastAsia="黑体" w:hAnsi="黑体" w:cs="Arial" w:hint="eastAsia"/>
          <w:b/>
          <w:color w:val="333333"/>
          <w:bdr w:val="none" w:sz="0" w:space="0" w:color="auto" w:frame="1"/>
        </w:rPr>
        <w:t>·</w:t>
      </w:r>
      <w:r w:rsidRPr="00274E67">
        <w:rPr>
          <w:rFonts w:ascii="黑体" w:eastAsia="黑体" w:hAnsi="黑体" w:cs="Arial"/>
          <w:b/>
          <w:color w:val="333333"/>
          <w:bdr w:val="none" w:sz="0" w:space="0" w:color="auto" w:frame="1"/>
        </w:rPr>
        <w:t>无人机倾斜摄影测量技术应用范围现状与发展前景</w:t>
      </w:r>
    </w:p>
    <w:p w:rsidR="00274E67" w:rsidRPr="00274E67" w:rsidRDefault="00274E67" w:rsidP="00274E67">
      <w:pPr>
        <w:pStyle w:val="a3"/>
        <w:shd w:val="clear" w:color="auto" w:fill="FFFFFF"/>
        <w:spacing w:line="500" w:lineRule="exact"/>
        <w:ind w:firstLine="480"/>
        <w:textAlignment w:val="baseline"/>
        <w:rPr>
          <w:rFonts w:ascii="黑体" w:eastAsia="黑体" w:hAnsi="黑体" w:cs="Arial"/>
          <w:b/>
          <w:color w:val="333333"/>
          <w:bdr w:val="none" w:sz="0" w:space="0" w:color="auto" w:frame="1"/>
        </w:rPr>
      </w:pPr>
      <w:r w:rsidRPr="000F44DD">
        <w:rPr>
          <w:rFonts w:ascii="黑体" w:eastAsia="黑体" w:hAnsi="黑体" w:cs="Arial" w:hint="eastAsia"/>
          <w:b/>
          <w:color w:val="333333"/>
          <w:bdr w:val="none" w:sz="0" w:space="0" w:color="auto" w:frame="1"/>
        </w:rPr>
        <w:t>·</w:t>
      </w:r>
      <w:r w:rsidRPr="00274E67">
        <w:rPr>
          <w:rFonts w:ascii="黑体" w:eastAsia="黑体" w:hAnsi="黑体" w:cs="Arial" w:hint="eastAsia"/>
          <w:b/>
          <w:color w:val="333333"/>
          <w:bdr w:val="none" w:sz="0" w:space="0" w:color="auto" w:frame="1"/>
        </w:rPr>
        <w:t>测绘工程中新技术的应用及技术设计思路探讨</w:t>
      </w:r>
    </w:p>
    <w:p w:rsidR="000F44DD" w:rsidRPr="00274E67" w:rsidRDefault="000F44DD" w:rsidP="00EE266C">
      <w:pPr>
        <w:pStyle w:val="a3"/>
        <w:shd w:val="clear" w:color="auto" w:fill="FFFFFF"/>
        <w:spacing w:line="500" w:lineRule="exact"/>
        <w:ind w:firstLine="480"/>
        <w:textAlignment w:val="baseline"/>
        <w:rPr>
          <w:rFonts w:ascii="黑体" w:eastAsia="黑体" w:hAnsi="黑体" w:cs="Arial"/>
          <w:b/>
          <w:color w:val="333333"/>
          <w:bdr w:val="none" w:sz="0" w:space="0" w:color="auto" w:frame="1"/>
        </w:rPr>
      </w:pPr>
    </w:p>
    <w:sectPr w:rsidR="000F44DD" w:rsidRPr="00274E67">
      <w:footerReference w:type="default" r:id="rId1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46FE" w:rsidRDefault="00FB46FE" w:rsidP="00304F5F">
      <w:r>
        <w:separator/>
      </w:r>
    </w:p>
  </w:endnote>
  <w:endnote w:type="continuationSeparator" w:id="0">
    <w:p w:rsidR="00FB46FE" w:rsidRDefault="00FB46FE" w:rsidP="00304F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仿宋">
    <w:panose1 w:val="02010609060101010101"/>
    <w:charset w:val="86"/>
    <w:family w:val="modern"/>
    <w:pitch w:val="fixed"/>
    <w:sig w:usb0="800002BF" w:usb1="38CF7CFA" w:usb2="00000016" w:usb3="00000000" w:csb0="00040001" w:csb1="00000000"/>
  </w:font>
  <w:font w:name="Helvetica">
    <w:panose1 w:val="020B0604020202020204"/>
    <w:charset w:val="00"/>
    <w:family w:val="swiss"/>
    <w:pitch w:val="variable"/>
    <w:sig w:usb0="E0002EFF" w:usb1="C0007843" w:usb2="00000009" w:usb3="00000000" w:csb0="000001FF" w:csb1="00000000"/>
  </w:font>
  <w:font w:name="微软雅黑">
    <w:panose1 w:val="020B0503020204020204"/>
    <w:charset w:val="86"/>
    <w:family w:val="swiss"/>
    <w:pitch w:val="variable"/>
    <w:sig w:usb0="80000287" w:usb1="28CF3C50" w:usb2="00000016" w:usb3="00000000" w:csb0="0004001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322326"/>
      <w:docPartObj>
        <w:docPartGallery w:val="Page Numbers (Bottom of Page)"/>
        <w:docPartUnique/>
      </w:docPartObj>
    </w:sdtPr>
    <w:sdtEndPr/>
    <w:sdtContent>
      <w:p w:rsidR="000F7A41" w:rsidRDefault="000F7A41">
        <w:pPr>
          <w:pStyle w:val="a6"/>
          <w:jc w:val="right"/>
        </w:pPr>
        <w:r>
          <w:fldChar w:fldCharType="begin"/>
        </w:r>
        <w:r>
          <w:instrText>PAGE   \* MERGEFORMAT</w:instrText>
        </w:r>
        <w:r>
          <w:fldChar w:fldCharType="separate"/>
        </w:r>
        <w:r w:rsidR="0043495F" w:rsidRPr="0043495F">
          <w:rPr>
            <w:noProof/>
            <w:lang w:val="zh-CN"/>
          </w:rPr>
          <w:t>25</w:t>
        </w:r>
        <w:r>
          <w:fldChar w:fldCharType="end"/>
        </w:r>
      </w:p>
    </w:sdtContent>
  </w:sdt>
  <w:p w:rsidR="000F7A41" w:rsidRDefault="000F7A41">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46FE" w:rsidRDefault="00FB46FE" w:rsidP="00304F5F">
      <w:r>
        <w:separator/>
      </w:r>
    </w:p>
  </w:footnote>
  <w:footnote w:type="continuationSeparator" w:id="0">
    <w:p w:rsidR="00FB46FE" w:rsidRDefault="00FB46FE" w:rsidP="00304F5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7310"/>
    <w:rsid w:val="000F44DD"/>
    <w:rsid w:val="000F7A41"/>
    <w:rsid w:val="00274E67"/>
    <w:rsid w:val="00295B5C"/>
    <w:rsid w:val="002A7705"/>
    <w:rsid w:val="00304F5F"/>
    <w:rsid w:val="00377310"/>
    <w:rsid w:val="003C3461"/>
    <w:rsid w:val="003E5DE3"/>
    <w:rsid w:val="003F2FAF"/>
    <w:rsid w:val="00415AAC"/>
    <w:rsid w:val="00423701"/>
    <w:rsid w:val="0043495F"/>
    <w:rsid w:val="004C6AB6"/>
    <w:rsid w:val="005D1EB1"/>
    <w:rsid w:val="00685919"/>
    <w:rsid w:val="006A59C5"/>
    <w:rsid w:val="00730FC3"/>
    <w:rsid w:val="0075658A"/>
    <w:rsid w:val="008E72B4"/>
    <w:rsid w:val="0090797D"/>
    <w:rsid w:val="00925487"/>
    <w:rsid w:val="009B0BFC"/>
    <w:rsid w:val="00A02BCF"/>
    <w:rsid w:val="00A95135"/>
    <w:rsid w:val="00BC3FA7"/>
    <w:rsid w:val="00BF0785"/>
    <w:rsid w:val="00C35A26"/>
    <w:rsid w:val="00E02866"/>
    <w:rsid w:val="00E663C9"/>
    <w:rsid w:val="00E71689"/>
    <w:rsid w:val="00EC2D15"/>
    <w:rsid w:val="00EE266C"/>
    <w:rsid w:val="00FB46FE"/>
    <w:rsid w:val="00FE36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7310"/>
    <w:pPr>
      <w:widowControl w:val="0"/>
      <w:jc w:val="both"/>
    </w:pPr>
  </w:style>
  <w:style w:type="paragraph" w:styleId="3">
    <w:name w:val="heading 3"/>
    <w:basedOn w:val="a"/>
    <w:next w:val="a"/>
    <w:link w:val="3Char"/>
    <w:uiPriority w:val="9"/>
    <w:unhideWhenUsed/>
    <w:qFormat/>
    <w:rsid w:val="00377310"/>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uiPriority w:val="9"/>
    <w:rsid w:val="00377310"/>
    <w:rPr>
      <w:b/>
      <w:bCs/>
      <w:sz w:val="32"/>
      <w:szCs w:val="32"/>
    </w:rPr>
  </w:style>
  <w:style w:type="paragraph" w:styleId="a3">
    <w:name w:val="Normal (Web)"/>
    <w:basedOn w:val="a"/>
    <w:uiPriority w:val="99"/>
    <w:unhideWhenUsed/>
    <w:rsid w:val="00377310"/>
    <w:rPr>
      <w:rFonts w:ascii="Times New Roman" w:hAnsi="Times New Roman" w:cs="Times New Roman"/>
      <w:sz w:val="24"/>
      <w:szCs w:val="24"/>
    </w:rPr>
  </w:style>
  <w:style w:type="paragraph" w:styleId="a4">
    <w:name w:val="Balloon Text"/>
    <w:basedOn w:val="a"/>
    <w:link w:val="Char"/>
    <w:uiPriority w:val="99"/>
    <w:semiHidden/>
    <w:unhideWhenUsed/>
    <w:rsid w:val="00E663C9"/>
    <w:rPr>
      <w:sz w:val="18"/>
      <w:szCs w:val="18"/>
    </w:rPr>
  </w:style>
  <w:style w:type="character" w:customStyle="1" w:styleId="Char">
    <w:name w:val="批注框文本 Char"/>
    <w:basedOn w:val="a0"/>
    <w:link w:val="a4"/>
    <w:uiPriority w:val="99"/>
    <w:semiHidden/>
    <w:rsid w:val="00E663C9"/>
    <w:rPr>
      <w:sz w:val="18"/>
      <w:szCs w:val="18"/>
    </w:rPr>
  </w:style>
  <w:style w:type="paragraph" w:styleId="a5">
    <w:name w:val="header"/>
    <w:basedOn w:val="a"/>
    <w:link w:val="Char0"/>
    <w:uiPriority w:val="99"/>
    <w:unhideWhenUsed/>
    <w:rsid w:val="00304F5F"/>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304F5F"/>
    <w:rPr>
      <w:sz w:val="18"/>
      <w:szCs w:val="18"/>
    </w:rPr>
  </w:style>
  <w:style w:type="paragraph" w:styleId="a6">
    <w:name w:val="footer"/>
    <w:basedOn w:val="a"/>
    <w:link w:val="Char1"/>
    <w:uiPriority w:val="99"/>
    <w:unhideWhenUsed/>
    <w:rsid w:val="00304F5F"/>
    <w:pPr>
      <w:tabs>
        <w:tab w:val="center" w:pos="4153"/>
        <w:tab w:val="right" w:pos="8306"/>
      </w:tabs>
      <w:snapToGrid w:val="0"/>
      <w:jc w:val="left"/>
    </w:pPr>
    <w:rPr>
      <w:sz w:val="18"/>
      <w:szCs w:val="18"/>
    </w:rPr>
  </w:style>
  <w:style w:type="character" w:customStyle="1" w:styleId="Char1">
    <w:name w:val="页脚 Char"/>
    <w:basedOn w:val="a0"/>
    <w:link w:val="a6"/>
    <w:uiPriority w:val="99"/>
    <w:rsid w:val="00304F5F"/>
    <w:rPr>
      <w:sz w:val="18"/>
      <w:szCs w:val="18"/>
    </w:rPr>
  </w:style>
  <w:style w:type="character" w:styleId="a7">
    <w:name w:val="Strong"/>
    <w:basedOn w:val="a0"/>
    <w:uiPriority w:val="22"/>
    <w:qFormat/>
    <w:rsid w:val="0068591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7310"/>
    <w:pPr>
      <w:widowControl w:val="0"/>
      <w:jc w:val="both"/>
    </w:pPr>
  </w:style>
  <w:style w:type="paragraph" w:styleId="3">
    <w:name w:val="heading 3"/>
    <w:basedOn w:val="a"/>
    <w:next w:val="a"/>
    <w:link w:val="3Char"/>
    <w:uiPriority w:val="9"/>
    <w:unhideWhenUsed/>
    <w:qFormat/>
    <w:rsid w:val="00377310"/>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uiPriority w:val="9"/>
    <w:rsid w:val="00377310"/>
    <w:rPr>
      <w:b/>
      <w:bCs/>
      <w:sz w:val="32"/>
      <w:szCs w:val="32"/>
    </w:rPr>
  </w:style>
  <w:style w:type="paragraph" w:styleId="a3">
    <w:name w:val="Normal (Web)"/>
    <w:basedOn w:val="a"/>
    <w:uiPriority w:val="99"/>
    <w:unhideWhenUsed/>
    <w:rsid w:val="00377310"/>
    <w:rPr>
      <w:rFonts w:ascii="Times New Roman" w:hAnsi="Times New Roman" w:cs="Times New Roman"/>
      <w:sz w:val="24"/>
      <w:szCs w:val="24"/>
    </w:rPr>
  </w:style>
  <w:style w:type="paragraph" w:styleId="a4">
    <w:name w:val="Balloon Text"/>
    <w:basedOn w:val="a"/>
    <w:link w:val="Char"/>
    <w:uiPriority w:val="99"/>
    <w:semiHidden/>
    <w:unhideWhenUsed/>
    <w:rsid w:val="00E663C9"/>
    <w:rPr>
      <w:sz w:val="18"/>
      <w:szCs w:val="18"/>
    </w:rPr>
  </w:style>
  <w:style w:type="character" w:customStyle="1" w:styleId="Char">
    <w:name w:val="批注框文本 Char"/>
    <w:basedOn w:val="a0"/>
    <w:link w:val="a4"/>
    <w:uiPriority w:val="99"/>
    <w:semiHidden/>
    <w:rsid w:val="00E663C9"/>
    <w:rPr>
      <w:sz w:val="18"/>
      <w:szCs w:val="18"/>
    </w:rPr>
  </w:style>
  <w:style w:type="paragraph" w:styleId="a5">
    <w:name w:val="header"/>
    <w:basedOn w:val="a"/>
    <w:link w:val="Char0"/>
    <w:uiPriority w:val="99"/>
    <w:unhideWhenUsed/>
    <w:rsid w:val="00304F5F"/>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304F5F"/>
    <w:rPr>
      <w:sz w:val="18"/>
      <w:szCs w:val="18"/>
    </w:rPr>
  </w:style>
  <w:style w:type="paragraph" w:styleId="a6">
    <w:name w:val="footer"/>
    <w:basedOn w:val="a"/>
    <w:link w:val="Char1"/>
    <w:uiPriority w:val="99"/>
    <w:unhideWhenUsed/>
    <w:rsid w:val="00304F5F"/>
    <w:pPr>
      <w:tabs>
        <w:tab w:val="center" w:pos="4153"/>
        <w:tab w:val="right" w:pos="8306"/>
      </w:tabs>
      <w:snapToGrid w:val="0"/>
      <w:jc w:val="left"/>
    </w:pPr>
    <w:rPr>
      <w:sz w:val="18"/>
      <w:szCs w:val="18"/>
    </w:rPr>
  </w:style>
  <w:style w:type="character" w:customStyle="1" w:styleId="Char1">
    <w:name w:val="页脚 Char"/>
    <w:basedOn w:val="a0"/>
    <w:link w:val="a6"/>
    <w:uiPriority w:val="99"/>
    <w:rsid w:val="00304F5F"/>
    <w:rPr>
      <w:sz w:val="18"/>
      <w:szCs w:val="18"/>
    </w:rPr>
  </w:style>
  <w:style w:type="character" w:styleId="a7">
    <w:name w:val="Strong"/>
    <w:basedOn w:val="a0"/>
    <w:uiPriority w:val="22"/>
    <w:qFormat/>
    <w:rsid w:val="0068591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oid(0);"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javascript:void(0);" TargetMode="Externa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021E99-F91B-4515-88EA-33B68EF4BB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362</TotalTime>
  <Pages>66</Pages>
  <Words>7133</Words>
  <Characters>40661</Characters>
  <Application>Microsoft Office Word</Application>
  <DocSecurity>0</DocSecurity>
  <Lines>338</Lines>
  <Paragraphs>95</Paragraphs>
  <ScaleCrop>false</ScaleCrop>
  <Company>Win10NeT.COM</Company>
  <LinksUpToDate>false</LinksUpToDate>
  <CharactersWithSpaces>47699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王建林</dc:creator>
  <cp:lastModifiedBy>王建林</cp:lastModifiedBy>
  <cp:revision>14</cp:revision>
  <cp:lastPrinted>2020-01-19T03:14:00Z</cp:lastPrinted>
  <dcterms:created xsi:type="dcterms:W3CDTF">2020-01-19T02:42:00Z</dcterms:created>
  <dcterms:modified xsi:type="dcterms:W3CDTF">2020-04-21T00:15:00Z</dcterms:modified>
</cp:coreProperties>
</file>